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spacing w:val="0"/>
          <w:kern w:val="2"/>
          <w:sz w:val="22"/>
          <w:szCs w:val="22"/>
        </w:rPr>
        <w:id w:val="-540829517"/>
        <w:docPartObj>
          <w:docPartGallery w:val="Table of Contents"/>
          <w:docPartUnique/>
        </w:docPartObj>
      </w:sdtPr>
      <w:sdtEndPr>
        <w:rPr>
          <w:sz w:val="24"/>
          <w:szCs w:val="24"/>
        </w:rPr>
      </w:sdtEndPr>
      <w:sdtContent>
        <w:p w14:paraId="230EB58D" w14:textId="6B583F0B" w:rsidR="005F673B" w:rsidRPr="00D224AA" w:rsidRDefault="00656EB7" w:rsidP="008E241D">
          <w:pPr>
            <w:pStyle w:val="Tittel"/>
            <w:rPr>
              <w:sz w:val="40"/>
              <w:szCs w:val="40"/>
              <w:lang w:val="en-US"/>
            </w:rPr>
          </w:pPr>
          <w:r w:rsidRPr="00D224AA">
            <w:rPr>
              <w:sz w:val="40"/>
              <w:szCs w:val="40"/>
              <w:lang w:val="en-US"/>
            </w:rPr>
            <w:t>TFO101</w:t>
          </w:r>
          <w:r w:rsidR="00FD5D94" w:rsidRPr="00D224AA">
            <w:rPr>
              <w:sz w:val="40"/>
              <w:szCs w:val="40"/>
              <w:lang w:val="en-US"/>
            </w:rPr>
            <w:t>2</w:t>
          </w:r>
          <w:r w:rsidRPr="00D224AA">
            <w:rPr>
              <w:sz w:val="40"/>
              <w:szCs w:val="40"/>
              <w:lang w:val="en-US"/>
            </w:rPr>
            <w:t xml:space="preserve"> </w:t>
          </w:r>
          <w:r w:rsidR="00FD5D94" w:rsidRPr="00D224AA">
            <w:rPr>
              <w:sz w:val="40"/>
              <w:szCs w:val="40"/>
              <w:lang w:val="en-US"/>
            </w:rPr>
            <w:t>Modern Jewish History and Culture – Case Studies</w:t>
          </w:r>
        </w:p>
        <w:p w14:paraId="3E98DC4F" w14:textId="77777777" w:rsidR="005D4649" w:rsidRDefault="00A2719D" w:rsidP="005F673B">
          <w:pPr>
            <w:pStyle w:val="Ingenmellomrom"/>
            <w:rPr>
              <w:sz w:val="24"/>
              <w:szCs w:val="24"/>
              <w:lang w:val="en-US"/>
            </w:rPr>
          </w:pPr>
          <w:r w:rsidRPr="00DE3DD5">
            <w:rPr>
              <w:sz w:val="24"/>
              <w:szCs w:val="24"/>
              <w:lang w:val="en-US"/>
            </w:rPr>
            <w:t>Assessment guidelines for examinators</w:t>
          </w:r>
        </w:p>
        <w:p w14:paraId="3CFB9E47" w14:textId="16F48B83" w:rsidR="00656EB7" w:rsidRPr="005F673B" w:rsidRDefault="00000000" w:rsidP="005F673B">
          <w:pPr>
            <w:pStyle w:val="Ingenmellomrom"/>
            <w:rPr>
              <w:sz w:val="24"/>
              <w:szCs w:val="24"/>
            </w:rPr>
          </w:pPr>
        </w:p>
      </w:sdtContent>
    </w:sdt>
    <w:p w14:paraId="05A22880" w14:textId="1ED9C1B4" w:rsidR="00703CBB" w:rsidRDefault="00703CBB" w:rsidP="00703CBB">
      <w:pPr>
        <w:pStyle w:val="Overskrift1"/>
        <w:rPr>
          <w:lang w:val="en-GB"/>
        </w:rPr>
      </w:pPr>
      <w:bookmarkStart w:id="0" w:name="_Toc164772727"/>
      <w:r>
        <w:rPr>
          <w:lang w:val="en-GB"/>
        </w:rPr>
        <w:t>From course plan</w:t>
      </w:r>
    </w:p>
    <w:p w14:paraId="30D1DF84" w14:textId="25533EEF" w:rsidR="00656EB7" w:rsidRPr="005F673B" w:rsidRDefault="00656EB7" w:rsidP="00703CBB">
      <w:pPr>
        <w:pStyle w:val="Overskrift2"/>
        <w:rPr>
          <w:lang w:val="en-GB"/>
        </w:rPr>
      </w:pPr>
      <w:r w:rsidRPr="005F673B">
        <w:rPr>
          <w:lang w:val="en-GB"/>
        </w:rPr>
        <w:t>Course content</w:t>
      </w:r>
      <w:bookmarkEnd w:id="0"/>
    </w:p>
    <w:p w14:paraId="5C852FC1" w14:textId="77777777" w:rsidR="00BD02AF" w:rsidRPr="00976323" w:rsidRDefault="00BD02AF" w:rsidP="005F673B">
      <w:pPr>
        <w:rPr>
          <w:rFonts w:cstheme="minorHAnsi"/>
          <w:lang w:val="en-GB"/>
        </w:rPr>
      </w:pPr>
      <w:bookmarkStart w:id="1" w:name="_Toc164772728"/>
      <w:r w:rsidRPr="00976323">
        <w:rPr>
          <w:rFonts w:cstheme="minorHAnsi"/>
          <w:lang w:val="en-GB"/>
        </w:rPr>
        <w:t>The course relies on and draws from Jewish studies and the study of history, culture, art, literature and education. The students explore aspects of modern Jewish history and culture in the State of Israel and selected diaspora countries/communities. The students engage Jewish literature, Jewish art and explore Jewish influences in popular culture.</w:t>
      </w:r>
    </w:p>
    <w:p w14:paraId="1EA6AC44" w14:textId="77499279" w:rsidR="0091320A" w:rsidRPr="00976323" w:rsidRDefault="0091320A" w:rsidP="00703CBB">
      <w:pPr>
        <w:pStyle w:val="Overskrift2"/>
        <w:rPr>
          <w:lang w:val="en-GB"/>
        </w:rPr>
      </w:pPr>
      <w:r w:rsidRPr="00B009C4">
        <w:rPr>
          <w:lang w:val="en-US"/>
        </w:rPr>
        <w:t>Learning</w:t>
      </w:r>
      <w:r w:rsidRPr="00976323">
        <w:rPr>
          <w:lang w:val="en-GB"/>
        </w:rPr>
        <w:t xml:space="preserve"> outcome</w:t>
      </w:r>
      <w:bookmarkEnd w:id="1"/>
    </w:p>
    <w:p w14:paraId="05A7FE6C" w14:textId="77777777" w:rsidR="00280978" w:rsidRPr="00280978" w:rsidRDefault="00280978" w:rsidP="00202EA2">
      <w:pPr>
        <w:rPr>
          <w:lang w:val="en-US" w:eastAsia="nb-NO"/>
        </w:rPr>
      </w:pPr>
      <w:r w:rsidRPr="00280978">
        <w:rPr>
          <w:lang w:val="en-US" w:eastAsia="nb-NO"/>
        </w:rPr>
        <w:t>After completing the course, the student has achieved the following learning outcomes defined as knowledge, skills and general competences.</w:t>
      </w:r>
    </w:p>
    <w:p w14:paraId="4D62B05C" w14:textId="22CDEB90" w:rsidR="0091320A" w:rsidRPr="00AD7824" w:rsidRDefault="0091320A" w:rsidP="00703CBB">
      <w:pPr>
        <w:pStyle w:val="Overskrift3"/>
        <w:rPr>
          <w:lang w:val="en-GB"/>
        </w:rPr>
      </w:pPr>
      <w:bookmarkStart w:id="2" w:name="_Toc164772729"/>
      <w:r w:rsidRPr="00AD7824">
        <w:rPr>
          <w:lang w:val="en-GB"/>
        </w:rPr>
        <w:t>Knowledge</w:t>
      </w:r>
      <w:bookmarkEnd w:id="2"/>
    </w:p>
    <w:p w14:paraId="64236878" w14:textId="77777777" w:rsidR="00541790" w:rsidRPr="00280978" w:rsidRDefault="00541790" w:rsidP="00202EA2">
      <w:pPr>
        <w:spacing w:after="0"/>
        <w:rPr>
          <w:lang w:eastAsia="nb-NO"/>
        </w:rPr>
      </w:pPr>
      <w:r w:rsidRPr="00280978">
        <w:rPr>
          <w:lang w:eastAsia="nb-NO"/>
        </w:rPr>
        <w:t>The student has</w:t>
      </w:r>
    </w:p>
    <w:p w14:paraId="3D6BB556" w14:textId="77777777" w:rsidR="00541790" w:rsidRPr="00202EA2" w:rsidRDefault="00541790" w:rsidP="00202EA2">
      <w:pPr>
        <w:pStyle w:val="Listeavsnitt"/>
        <w:numPr>
          <w:ilvl w:val="0"/>
          <w:numId w:val="5"/>
        </w:numPr>
        <w:rPr>
          <w:lang w:val="en-US" w:eastAsia="nb-NO"/>
        </w:rPr>
      </w:pPr>
      <w:r w:rsidRPr="00202EA2">
        <w:rPr>
          <w:lang w:val="en-US" w:eastAsia="nb-NO"/>
        </w:rPr>
        <w:t>knowledge of modern Jewish history and culture in the State of Israel and selected diaspora countries</w:t>
      </w:r>
    </w:p>
    <w:p w14:paraId="681873BD" w14:textId="77777777" w:rsidR="00541790" w:rsidRPr="00202EA2" w:rsidRDefault="00541790" w:rsidP="00202EA2">
      <w:pPr>
        <w:pStyle w:val="Listeavsnitt"/>
        <w:numPr>
          <w:ilvl w:val="0"/>
          <w:numId w:val="5"/>
        </w:numPr>
        <w:rPr>
          <w:lang w:val="en-US" w:eastAsia="nb-NO"/>
        </w:rPr>
      </w:pPr>
      <w:r w:rsidRPr="00202EA2">
        <w:rPr>
          <w:lang w:val="en-US" w:eastAsia="nb-NO"/>
        </w:rPr>
        <w:t>knowledge of how Judaism and Jewish history are taught in public schools in Israel and the selected diaspora countries</w:t>
      </w:r>
    </w:p>
    <w:p w14:paraId="0D1D0F27" w14:textId="77777777" w:rsidR="00541790" w:rsidRPr="00202EA2" w:rsidRDefault="00541790" w:rsidP="00202EA2">
      <w:pPr>
        <w:pStyle w:val="Listeavsnitt"/>
        <w:numPr>
          <w:ilvl w:val="0"/>
          <w:numId w:val="5"/>
        </w:numPr>
        <w:rPr>
          <w:lang w:val="en-US" w:eastAsia="nb-NO"/>
        </w:rPr>
      </w:pPr>
      <w:r w:rsidRPr="00202EA2">
        <w:rPr>
          <w:lang w:val="en-US" w:eastAsia="nb-NO"/>
        </w:rPr>
        <w:t>knowledge of aspects of Jewish literature, Jewish art and Jewish influences in popular culture</w:t>
      </w:r>
    </w:p>
    <w:p w14:paraId="6080349F" w14:textId="77777777" w:rsidR="007A3730" w:rsidRPr="00F2244B" w:rsidRDefault="0091320A" w:rsidP="00703CBB">
      <w:pPr>
        <w:pStyle w:val="Overskrift3"/>
        <w:rPr>
          <w:lang w:val="en-GB"/>
        </w:rPr>
      </w:pPr>
      <w:bookmarkStart w:id="3" w:name="_Toc164772730"/>
      <w:r w:rsidRPr="00F2244B">
        <w:rPr>
          <w:lang w:val="en-GB"/>
        </w:rPr>
        <w:t>Skills</w:t>
      </w:r>
      <w:bookmarkEnd w:id="3"/>
      <w:r w:rsidR="007A3730" w:rsidRPr="00F2244B">
        <w:rPr>
          <w:lang w:val="en-GB"/>
        </w:rPr>
        <w:t xml:space="preserve"> </w:t>
      </w:r>
    </w:p>
    <w:p w14:paraId="798A8398" w14:textId="77777777" w:rsidR="00551594" w:rsidRPr="00280978" w:rsidRDefault="00551594" w:rsidP="00202EA2">
      <w:pPr>
        <w:spacing w:after="0"/>
        <w:rPr>
          <w:lang w:eastAsia="nb-NO"/>
        </w:rPr>
      </w:pPr>
      <w:r w:rsidRPr="00280978">
        <w:rPr>
          <w:lang w:eastAsia="nb-NO"/>
        </w:rPr>
        <w:t xml:space="preserve">The student </w:t>
      </w:r>
      <w:proofErr w:type="spellStart"/>
      <w:r w:rsidRPr="00280978">
        <w:rPr>
          <w:lang w:eastAsia="nb-NO"/>
        </w:rPr>
        <w:t>can</w:t>
      </w:r>
      <w:proofErr w:type="spellEnd"/>
    </w:p>
    <w:p w14:paraId="51E75FD8" w14:textId="77777777" w:rsidR="00551594" w:rsidRPr="00202EA2" w:rsidRDefault="00551594" w:rsidP="00202EA2">
      <w:pPr>
        <w:pStyle w:val="Listeavsnitt"/>
        <w:numPr>
          <w:ilvl w:val="0"/>
          <w:numId w:val="6"/>
        </w:numPr>
        <w:rPr>
          <w:lang w:val="en-US" w:eastAsia="nb-NO"/>
        </w:rPr>
      </w:pPr>
      <w:r w:rsidRPr="00202EA2">
        <w:rPr>
          <w:lang w:val="en-US" w:eastAsia="nb-NO"/>
        </w:rPr>
        <w:t>compare and interrelate aspects of modern Jewish history and culture in different countries and communities</w:t>
      </w:r>
    </w:p>
    <w:p w14:paraId="6A25D200" w14:textId="77777777" w:rsidR="00435AD2" w:rsidRPr="00202EA2" w:rsidRDefault="00551594" w:rsidP="00202EA2">
      <w:pPr>
        <w:pStyle w:val="Listeavsnitt"/>
        <w:numPr>
          <w:ilvl w:val="0"/>
          <w:numId w:val="6"/>
        </w:numPr>
        <w:rPr>
          <w:lang w:val="en-US" w:eastAsia="nb-NO"/>
        </w:rPr>
      </w:pPr>
      <w:r w:rsidRPr="00202EA2">
        <w:rPr>
          <w:lang w:val="en-US" w:eastAsia="nb-NO"/>
        </w:rPr>
        <w:t>interpret and discuss Jewish motifs and themes in literature, art and popular culture</w:t>
      </w:r>
    </w:p>
    <w:p w14:paraId="4C2DD9B8" w14:textId="77777777" w:rsidR="00435AD2" w:rsidRPr="00202EA2" w:rsidRDefault="00551594" w:rsidP="00202EA2">
      <w:pPr>
        <w:pStyle w:val="Listeavsnitt"/>
        <w:numPr>
          <w:ilvl w:val="0"/>
          <w:numId w:val="6"/>
        </w:numPr>
        <w:rPr>
          <w:lang w:val="en-US" w:eastAsia="nb-NO"/>
        </w:rPr>
      </w:pPr>
      <w:r w:rsidRPr="00202EA2">
        <w:rPr>
          <w:lang w:val="en-US" w:eastAsia="nb-NO"/>
        </w:rPr>
        <w:t>develop and conduct learning sessions about Judaism, Jewish history and antisemitism</w:t>
      </w:r>
    </w:p>
    <w:p w14:paraId="661C67B2" w14:textId="404275D9" w:rsidR="00A727A9" w:rsidRPr="00280978" w:rsidRDefault="00A727A9" w:rsidP="00703CBB">
      <w:pPr>
        <w:pStyle w:val="Overskrift3"/>
        <w:rPr>
          <w:rFonts w:ascii="Times New Roman" w:eastAsia="Times New Roman" w:hAnsi="Times New Roman" w:cs="Times New Roman"/>
          <w:color w:val="000000"/>
          <w:kern w:val="0"/>
          <w:lang w:val="en-US" w:eastAsia="nb-NO"/>
          <w14:ligatures w14:val="none"/>
        </w:rPr>
      </w:pPr>
      <w:r w:rsidRPr="00280978">
        <w:rPr>
          <w:rFonts w:eastAsiaTheme="minorHAnsi"/>
          <w:lang w:val="en-GB"/>
        </w:rPr>
        <w:t>General competence</w:t>
      </w:r>
    </w:p>
    <w:p w14:paraId="25939E54" w14:textId="77777777" w:rsidR="00A727A9" w:rsidRPr="00280978" w:rsidRDefault="00A727A9" w:rsidP="00202EA2">
      <w:pPr>
        <w:spacing w:after="0"/>
        <w:rPr>
          <w:lang w:val="en-US" w:eastAsia="nb-NO"/>
        </w:rPr>
      </w:pPr>
      <w:r w:rsidRPr="00280978">
        <w:rPr>
          <w:lang w:val="en-US" w:eastAsia="nb-NO"/>
        </w:rPr>
        <w:t>The student has</w:t>
      </w:r>
    </w:p>
    <w:p w14:paraId="2B2DD4DC" w14:textId="77777777" w:rsidR="00A727A9" w:rsidRPr="00202EA2" w:rsidRDefault="00A727A9" w:rsidP="00202EA2">
      <w:pPr>
        <w:pStyle w:val="Listeavsnitt"/>
        <w:numPr>
          <w:ilvl w:val="0"/>
          <w:numId w:val="7"/>
        </w:numPr>
        <w:rPr>
          <w:lang w:val="en-US" w:eastAsia="nb-NO"/>
        </w:rPr>
      </w:pPr>
      <w:r w:rsidRPr="00202EA2">
        <w:rPr>
          <w:lang w:val="en-US" w:eastAsia="nb-NO"/>
        </w:rPr>
        <w:t>basic knowledge of approaches to Jewish studies and the study of history, culture, art, literature and education</w:t>
      </w:r>
    </w:p>
    <w:p w14:paraId="5D0BB7B6" w14:textId="495B9E96" w:rsidR="00A727A9" w:rsidRPr="00202EA2" w:rsidRDefault="00A727A9" w:rsidP="00202EA2">
      <w:pPr>
        <w:pStyle w:val="Listeavsnitt"/>
        <w:numPr>
          <w:ilvl w:val="0"/>
          <w:numId w:val="7"/>
        </w:numPr>
        <w:rPr>
          <w:lang w:val="en-US" w:eastAsia="nb-NO"/>
        </w:rPr>
      </w:pPr>
      <w:r w:rsidRPr="00202EA2">
        <w:rPr>
          <w:lang w:val="en-US" w:eastAsia="nb-NO"/>
        </w:rPr>
        <w:t>experience from collaborative and explorative learning</w:t>
      </w:r>
    </w:p>
    <w:p w14:paraId="461BC512" w14:textId="77777777" w:rsidR="00696C28" w:rsidRDefault="00696C28">
      <w:pPr>
        <w:rPr>
          <w:rFonts w:asciiTheme="majorHAnsi" w:eastAsiaTheme="majorEastAsia" w:hAnsiTheme="majorHAnsi" w:cstheme="majorBidi"/>
          <w:color w:val="2F5496" w:themeColor="accent1" w:themeShade="BF"/>
          <w:sz w:val="32"/>
          <w:szCs w:val="32"/>
          <w:lang w:val="en-GB"/>
        </w:rPr>
      </w:pPr>
      <w:bookmarkStart w:id="4" w:name="_Toc164772731"/>
      <w:r>
        <w:rPr>
          <w:lang w:val="en-GB"/>
        </w:rPr>
        <w:br w:type="page"/>
      </w:r>
    </w:p>
    <w:p w14:paraId="4AE00749" w14:textId="7918C3C8" w:rsidR="008B6B03" w:rsidRPr="00976323" w:rsidRDefault="008B6B03" w:rsidP="00703CBB">
      <w:pPr>
        <w:pStyle w:val="Overskrift1"/>
        <w:rPr>
          <w:lang w:val="en-GB"/>
        </w:rPr>
      </w:pPr>
      <w:r w:rsidRPr="00976323">
        <w:rPr>
          <w:lang w:val="en-GB"/>
        </w:rPr>
        <w:lastRenderedPageBreak/>
        <w:t>Mandatory assignments</w:t>
      </w:r>
      <w:bookmarkEnd w:id="4"/>
      <w:r w:rsidRPr="00976323">
        <w:rPr>
          <w:lang w:val="en-GB"/>
        </w:rPr>
        <w:t xml:space="preserve"> </w:t>
      </w:r>
    </w:p>
    <w:p w14:paraId="682B30CD" w14:textId="790C8FBC" w:rsidR="008B6B03" w:rsidRDefault="00F01177" w:rsidP="00D224AA">
      <w:pPr>
        <w:pStyle w:val="Overskrift2"/>
        <w:rPr>
          <w:lang w:val="en-GB"/>
        </w:rPr>
      </w:pPr>
      <w:bookmarkStart w:id="5" w:name="_Toc164772732"/>
      <w:r>
        <w:rPr>
          <w:lang w:val="en-GB"/>
        </w:rPr>
        <w:t>Community Presentation (group assignment)</w:t>
      </w:r>
      <w:bookmarkEnd w:id="5"/>
    </w:p>
    <w:p w14:paraId="457611E1" w14:textId="77777777" w:rsidR="00296D2B" w:rsidRPr="00296D2B" w:rsidRDefault="00296D2B" w:rsidP="00EC50FA">
      <w:pPr>
        <w:pStyle w:val="Listeavsnitt"/>
        <w:numPr>
          <w:ilvl w:val="0"/>
          <w:numId w:val="9"/>
        </w:numPr>
        <w:rPr>
          <w:lang w:val="en-GB"/>
        </w:rPr>
      </w:pPr>
      <w:r w:rsidRPr="00296D2B">
        <w:rPr>
          <w:lang w:val="en-GB"/>
        </w:rPr>
        <w:t>Work together in groups of 2 or 3 (or adjust the size of the group in agreement with the teacher/instructor).</w:t>
      </w:r>
    </w:p>
    <w:p w14:paraId="5D98BBE1" w14:textId="056C92C7" w:rsidR="00296D2B" w:rsidRPr="00296D2B" w:rsidRDefault="00296D2B" w:rsidP="00EC50FA">
      <w:pPr>
        <w:pStyle w:val="Listeavsnitt"/>
        <w:numPr>
          <w:ilvl w:val="0"/>
          <w:numId w:val="9"/>
        </w:numPr>
        <w:rPr>
          <w:lang w:val="en-GB"/>
        </w:rPr>
      </w:pPr>
      <w:r w:rsidRPr="00296D2B">
        <w:rPr>
          <w:lang w:val="en-GB"/>
        </w:rPr>
        <w:t xml:space="preserve">Chose a </w:t>
      </w:r>
      <w:r w:rsidR="00EF1C6A">
        <w:rPr>
          <w:lang w:val="en-GB"/>
        </w:rPr>
        <w:t xml:space="preserve">topic </w:t>
      </w:r>
      <w:r w:rsidRPr="00296D2B">
        <w:rPr>
          <w:lang w:val="en-GB"/>
        </w:rPr>
        <w:t>pertaining to Jewish history and culture, e.g.,</w:t>
      </w:r>
      <w:r w:rsidR="00552D4F">
        <w:rPr>
          <w:lang w:val="en-GB"/>
        </w:rPr>
        <w:t xml:space="preserve"> </w:t>
      </w:r>
      <w:r w:rsidRPr="00296D2B">
        <w:rPr>
          <w:lang w:val="en-GB"/>
        </w:rPr>
        <w:t xml:space="preserve">in your home country or city or the place your ancestors lived. The case should be approved by the teacher by </w:t>
      </w:r>
      <w:r w:rsidR="00544A31">
        <w:rPr>
          <w:lang w:val="en-GB"/>
        </w:rPr>
        <w:t>early December.</w:t>
      </w:r>
    </w:p>
    <w:p w14:paraId="730F5744" w14:textId="62DA98ED" w:rsidR="00D01C03" w:rsidRDefault="0005487D" w:rsidP="00D01C03">
      <w:pPr>
        <w:pStyle w:val="Listeavsnitt"/>
        <w:numPr>
          <w:ilvl w:val="0"/>
          <w:numId w:val="9"/>
        </w:numPr>
        <w:rPr>
          <w:lang w:val="en-GB"/>
        </w:rPr>
      </w:pPr>
      <w:r>
        <w:rPr>
          <w:lang w:val="en-GB"/>
        </w:rPr>
        <w:t>R</w:t>
      </w:r>
      <w:r w:rsidR="00D01C03" w:rsidRPr="00396F22">
        <w:rPr>
          <w:lang w:val="en-GB"/>
        </w:rPr>
        <w:t xml:space="preserve">esearch </w:t>
      </w:r>
      <w:r>
        <w:rPr>
          <w:lang w:val="en-GB"/>
        </w:rPr>
        <w:t xml:space="preserve">your </w:t>
      </w:r>
      <w:r w:rsidR="00552D4F">
        <w:rPr>
          <w:lang w:val="en-GB"/>
        </w:rPr>
        <w:t>topic</w:t>
      </w:r>
      <w:r w:rsidR="00895EE1">
        <w:rPr>
          <w:lang w:val="en-GB"/>
        </w:rPr>
        <w:t xml:space="preserve">. Consult relevant course readings and/or </w:t>
      </w:r>
      <w:r w:rsidR="00F55456">
        <w:rPr>
          <w:lang w:val="en-GB"/>
        </w:rPr>
        <w:t xml:space="preserve">additional adequate </w:t>
      </w:r>
      <w:r w:rsidR="00895EE1">
        <w:rPr>
          <w:lang w:val="en-GB"/>
        </w:rPr>
        <w:t>literature.</w:t>
      </w:r>
    </w:p>
    <w:p w14:paraId="7355FF05" w14:textId="4901BA55" w:rsidR="00A40CE7" w:rsidRPr="00396F22" w:rsidRDefault="00A40CE7" w:rsidP="00D01C03">
      <w:pPr>
        <w:pStyle w:val="Listeavsnitt"/>
        <w:numPr>
          <w:ilvl w:val="0"/>
          <w:numId w:val="9"/>
        </w:numPr>
        <w:rPr>
          <w:lang w:val="en-GB"/>
        </w:rPr>
      </w:pPr>
      <w:r>
        <w:rPr>
          <w:lang w:val="en-GB"/>
        </w:rPr>
        <w:t xml:space="preserve">Prepare a presentation </w:t>
      </w:r>
      <w:r w:rsidR="00296D2B" w:rsidRPr="00296D2B">
        <w:rPr>
          <w:lang w:val="en-GB"/>
        </w:rPr>
        <w:t>based upon the model of Hiim and Hippe (1993) or a similar theoretical framework.</w:t>
      </w:r>
    </w:p>
    <w:p w14:paraId="476C8A18" w14:textId="328439BA" w:rsidR="00296D2B" w:rsidRPr="00296D2B" w:rsidRDefault="00296D2B" w:rsidP="00EC50FA">
      <w:pPr>
        <w:pStyle w:val="Listeavsnitt"/>
        <w:numPr>
          <w:ilvl w:val="0"/>
          <w:numId w:val="9"/>
        </w:numPr>
        <w:rPr>
          <w:lang w:val="en-GB"/>
        </w:rPr>
      </w:pPr>
      <w:r w:rsidRPr="00296D2B">
        <w:rPr>
          <w:lang w:val="en-GB"/>
        </w:rPr>
        <w:t xml:space="preserve">Present your </w:t>
      </w:r>
      <w:r w:rsidR="00552D4F">
        <w:rPr>
          <w:lang w:val="en-GB"/>
        </w:rPr>
        <w:t>topic</w:t>
      </w:r>
      <w:r w:rsidRPr="00296D2B">
        <w:rPr>
          <w:lang w:val="en-GB"/>
        </w:rPr>
        <w:t xml:space="preserve"> to an audience of</w:t>
      </w:r>
      <w:r w:rsidR="00155359">
        <w:rPr>
          <w:lang w:val="en-GB"/>
        </w:rPr>
        <w:t>,</w:t>
      </w:r>
      <w:r w:rsidRPr="00296D2B">
        <w:rPr>
          <w:lang w:val="en-GB"/>
        </w:rPr>
        <w:t xml:space="preserve"> e.g., fellow students.</w:t>
      </w:r>
    </w:p>
    <w:p w14:paraId="29FA8F04" w14:textId="64375F76" w:rsidR="00296D2B" w:rsidRPr="00296D2B" w:rsidRDefault="00296D2B" w:rsidP="00EC50FA">
      <w:pPr>
        <w:pStyle w:val="Listeavsnitt"/>
        <w:numPr>
          <w:ilvl w:val="0"/>
          <w:numId w:val="9"/>
        </w:numPr>
        <w:rPr>
          <w:lang w:val="en-GB"/>
        </w:rPr>
      </w:pPr>
      <w:r w:rsidRPr="00296D2B">
        <w:rPr>
          <w:lang w:val="en-GB"/>
        </w:rPr>
        <w:t xml:space="preserve">Give an oral report to fellow </w:t>
      </w:r>
      <w:proofErr w:type="spellStart"/>
      <w:r w:rsidRPr="00296D2B">
        <w:rPr>
          <w:lang w:val="en-GB"/>
        </w:rPr>
        <w:t>Shvilim</w:t>
      </w:r>
      <w:proofErr w:type="spellEnd"/>
      <w:r w:rsidRPr="00296D2B">
        <w:rPr>
          <w:lang w:val="en-GB"/>
        </w:rPr>
        <w:t xml:space="preserve"> students and the teacher/instructor</w:t>
      </w:r>
      <w:r w:rsidR="00A40CE7">
        <w:rPr>
          <w:lang w:val="en-GB"/>
        </w:rPr>
        <w:t xml:space="preserve">. </w:t>
      </w:r>
      <w:r w:rsidRPr="00296D2B">
        <w:rPr>
          <w:lang w:val="en-GB"/>
        </w:rPr>
        <w:t>Discuss what you have learned from the presentation and how it can be improved.</w:t>
      </w:r>
    </w:p>
    <w:p w14:paraId="0C4D4D32" w14:textId="77777777" w:rsidR="00296D2B" w:rsidRPr="00296D2B" w:rsidRDefault="00296D2B" w:rsidP="00EC50FA">
      <w:pPr>
        <w:pStyle w:val="Listeavsnitt"/>
        <w:numPr>
          <w:ilvl w:val="0"/>
          <w:numId w:val="9"/>
        </w:numPr>
        <w:rPr>
          <w:lang w:val="en-GB"/>
        </w:rPr>
      </w:pPr>
      <w:r w:rsidRPr="00296D2B">
        <w:rPr>
          <w:lang w:val="en-GB"/>
        </w:rPr>
        <w:t>If the presentation is not approved, the group makes a new presentation that draws from the evaluation and discussion.</w:t>
      </w:r>
    </w:p>
    <w:p w14:paraId="1549E4D3" w14:textId="25BCBA7F" w:rsidR="00F763EF" w:rsidRPr="005F673B" w:rsidRDefault="00FE53C4" w:rsidP="00D224AA">
      <w:pPr>
        <w:pStyle w:val="Overskrift2"/>
        <w:rPr>
          <w:lang w:val="en-GB"/>
        </w:rPr>
      </w:pPr>
      <w:bookmarkStart w:id="6" w:name="_Toc164772733"/>
      <w:r>
        <w:rPr>
          <w:lang w:val="en-GB"/>
        </w:rPr>
        <w:t>P</w:t>
      </w:r>
      <w:r w:rsidR="0095743D">
        <w:rPr>
          <w:lang w:val="en-GB"/>
        </w:rPr>
        <w:t xml:space="preserve">lan </w:t>
      </w:r>
      <w:r>
        <w:rPr>
          <w:lang w:val="en-GB"/>
        </w:rPr>
        <w:t xml:space="preserve">for </w:t>
      </w:r>
      <w:r w:rsidR="00F763EF">
        <w:rPr>
          <w:lang w:val="en-GB"/>
        </w:rPr>
        <w:t>On-site Learning Session (group assignment)</w:t>
      </w:r>
    </w:p>
    <w:bookmarkEnd w:id="6"/>
    <w:p w14:paraId="14BAF431" w14:textId="5348BBE3" w:rsidR="003D18BF" w:rsidRPr="003D18BF" w:rsidRDefault="003D18BF" w:rsidP="00096666">
      <w:pPr>
        <w:pStyle w:val="Listeavsnitt"/>
        <w:numPr>
          <w:ilvl w:val="0"/>
          <w:numId w:val="18"/>
        </w:numPr>
        <w:rPr>
          <w:lang w:val="en-GB"/>
        </w:rPr>
      </w:pPr>
      <w:r w:rsidRPr="003D18BF">
        <w:rPr>
          <w:lang w:val="en-GB"/>
        </w:rPr>
        <w:t>Work together in groups of 2 or 3 (or adjust the size of the group in agreement with the teacher/instructor).</w:t>
      </w:r>
    </w:p>
    <w:p w14:paraId="6336BFC2" w14:textId="52A05C08" w:rsidR="003D18BF" w:rsidRPr="003D18BF" w:rsidRDefault="003D18BF" w:rsidP="00096666">
      <w:pPr>
        <w:pStyle w:val="Listeavsnitt"/>
        <w:numPr>
          <w:ilvl w:val="0"/>
          <w:numId w:val="18"/>
        </w:numPr>
        <w:rPr>
          <w:lang w:val="en-GB"/>
        </w:rPr>
      </w:pPr>
      <w:r w:rsidRPr="003D18BF">
        <w:rPr>
          <w:lang w:val="en-GB"/>
        </w:rPr>
        <w:t>Suggest a site and have it confirmed by teacher/instructor.</w:t>
      </w:r>
    </w:p>
    <w:p w14:paraId="46676C03" w14:textId="0C59966E" w:rsidR="003D18BF" w:rsidRPr="003D18BF" w:rsidRDefault="003D18BF" w:rsidP="00096666">
      <w:pPr>
        <w:pStyle w:val="Listeavsnitt"/>
        <w:numPr>
          <w:ilvl w:val="0"/>
          <w:numId w:val="18"/>
        </w:numPr>
        <w:rPr>
          <w:lang w:val="en-GB"/>
        </w:rPr>
      </w:pPr>
      <w:r w:rsidRPr="003D18BF">
        <w:rPr>
          <w:lang w:val="en-GB"/>
        </w:rPr>
        <w:t>Do research about the site: its history, its shape/architecture, its present function etc. Consult relevant course readings and</w:t>
      </w:r>
      <w:r w:rsidR="00627980">
        <w:rPr>
          <w:lang w:val="en-GB"/>
        </w:rPr>
        <w:t>/or</w:t>
      </w:r>
      <w:r w:rsidRPr="003D18BF">
        <w:rPr>
          <w:lang w:val="en-GB"/>
        </w:rPr>
        <w:t xml:space="preserve"> additional (written and/or oral) sources.</w:t>
      </w:r>
    </w:p>
    <w:p w14:paraId="08A79692" w14:textId="11475081" w:rsidR="003D18BF" w:rsidRPr="003D18BF" w:rsidRDefault="003D18BF" w:rsidP="00096666">
      <w:pPr>
        <w:pStyle w:val="Listeavsnitt"/>
        <w:numPr>
          <w:ilvl w:val="0"/>
          <w:numId w:val="18"/>
        </w:numPr>
        <w:rPr>
          <w:lang w:val="en-GB"/>
        </w:rPr>
      </w:pPr>
      <w:r w:rsidRPr="003D18BF">
        <w:rPr>
          <w:lang w:val="en-GB"/>
        </w:rPr>
        <w:t>Submit a plan for the on-site learning session of 500–1000 words as part of the preparations for the Europe tour. Use the Didactic Relationship model of Hiim and Hippe (1993) or a similar theoretical framework. Include an account of your so</w:t>
      </w:r>
      <w:r w:rsidR="006359E3">
        <w:rPr>
          <w:lang w:val="en-GB"/>
        </w:rPr>
        <w:t>u</w:t>
      </w:r>
      <w:r w:rsidRPr="003D18BF">
        <w:rPr>
          <w:lang w:val="en-GB"/>
        </w:rPr>
        <w:t>rces (course readings and additional written and/or oral sources).</w:t>
      </w:r>
    </w:p>
    <w:p w14:paraId="20480C99" w14:textId="07DD4273" w:rsidR="003D18BF" w:rsidRPr="003D18BF" w:rsidRDefault="003D18BF" w:rsidP="00096666">
      <w:pPr>
        <w:pStyle w:val="Listeavsnitt"/>
        <w:numPr>
          <w:ilvl w:val="0"/>
          <w:numId w:val="18"/>
        </w:numPr>
        <w:rPr>
          <w:lang w:val="en-GB"/>
        </w:rPr>
      </w:pPr>
      <w:r w:rsidRPr="003D18BF">
        <w:rPr>
          <w:lang w:val="en-GB"/>
        </w:rPr>
        <w:t>If the submitted plan is not approved, the presentation of the site and the evaluation of the learning session will count as the second submission.</w:t>
      </w:r>
    </w:p>
    <w:p w14:paraId="07180DD8" w14:textId="23FE7B4B" w:rsidR="003D18BF" w:rsidRPr="003D18BF" w:rsidRDefault="003D18BF" w:rsidP="003D18BF">
      <w:pPr>
        <w:shd w:val="clear" w:color="auto" w:fill="FFFFFF"/>
        <w:spacing w:before="180" w:after="180"/>
        <w:rPr>
          <w:color w:val="2D3B45"/>
          <w:lang w:val="en-US"/>
        </w:rPr>
      </w:pPr>
      <w:r w:rsidRPr="003D18BF">
        <w:rPr>
          <w:color w:val="2D3B45"/>
          <w:lang w:val="en-US"/>
        </w:rPr>
        <w:t xml:space="preserve">During </w:t>
      </w:r>
      <w:r w:rsidR="002057CA">
        <w:rPr>
          <w:color w:val="2D3B45"/>
          <w:lang w:val="en-US"/>
        </w:rPr>
        <w:t>travels in</w:t>
      </w:r>
      <w:r w:rsidRPr="003D18BF">
        <w:rPr>
          <w:color w:val="2D3B45"/>
          <w:lang w:val="en-US"/>
        </w:rPr>
        <w:t xml:space="preserve"> </w:t>
      </w:r>
      <w:r w:rsidR="006B254D">
        <w:rPr>
          <w:color w:val="2D3B45"/>
          <w:lang w:val="en-US"/>
        </w:rPr>
        <w:t xml:space="preserve">USA or </w:t>
      </w:r>
      <w:r w:rsidRPr="003D18BF">
        <w:rPr>
          <w:color w:val="2D3B45"/>
          <w:lang w:val="en-US"/>
        </w:rPr>
        <w:t>Europe, you will present the site and evaluate the learning session together with fellow students and teacher/instructor. As part of the evaluation, discuss what you have learned from the presentation and how it can be improved.</w:t>
      </w:r>
    </w:p>
    <w:p w14:paraId="40D7DD27" w14:textId="77777777" w:rsidR="003D18BF" w:rsidRPr="003D18BF" w:rsidRDefault="003D18BF" w:rsidP="003D18BF">
      <w:pPr>
        <w:shd w:val="clear" w:color="auto" w:fill="FFFFFF"/>
        <w:spacing w:before="180" w:after="180"/>
        <w:rPr>
          <w:color w:val="2D3B45"/>
          <w:lang w:val="en-US"/>
        </w:rPr>
      </w:pPr>
      <w:r w:rsidRPr="003D18BF">
        <w:rPr>
          <w:color w:val="2D3B45"/>
          <w:lang w:val="en-US"/>
        </w:rPr>
        <w:t>After the Europe trip, you may adapt and expand the teaching plan into the individual report (ca. 1500 words) that is one of two texts that are included in the portfolio exam of TFO1012.</w:t>
      </w:r>
    </w:p>
    <w:p w14:paraId="344BF829" w14:textId="77777777" w:rsidR="003D18BF" w:rsidRPr="003D18BF" w:rsidRDefault="003D18BF" w:rsidP="00040B49">
      <w:pPr>
        <w:pStyle w:val="Overskrift3"/>
        <w:rPr>
          <w:lang w:val="en-US"/>
        </w:rPr>
      </w:pPr>
      <w:r w:rsidRPr="003D18BF">
        <w:rPr>
          <w:lang w:val="en-US"/>
        </w:rPr>
        <w:t>PROPOSED STRUCTURE OF THE PLAN</w:t>
      </w:r>
    </w:p>
    <w:p w14:paraId="617C1250" w14:textId="44246986"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Site and sources (elaborate)</w:t>
      </w:r>
    </w:p>
    <w:p w14:paraId="6FD76399" w14:textId="5421EEF0"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Student’s prerequisites for learning / learning qualifications (short)</w:t>
      </w:r>
    </w:p>
    <w:p w14:paraId="3514CAEF" w14:textId="43E39603"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Framework conditions/ learning situation (short)</w:t>
      </w:r>
    </w:p>
    <w:p w14:paraId="79BA1175" w14:textId="068801AE"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Learning goals (short)</w:t>
      </w:r>
    </w:p>
    <w:p w14:paraId="723C9F26" w14:textId="64F42FE0"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Educational content (drawn from a)</w:t>
      </w:r>
    </w:p>
    <w:p w14:paraId="1AB27981" w14:textId="24335C84"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Learning process / teaching methods (elaborate)</w:t>
      </w:r>
    </w:p>
    <w:p w14:paraId="4BEC17B7" w14:textId="77777777" w:rsidR="003D18BF" w:rsidRPr="00C40437" w:rsidRDefault="003D18BF" w:rsidP="00C40437">
      <w:pPr>
        <w:pStyle w:val="Listeavsnitt"/>
        <w:numPr>
          <w:ilvl w:val="0"/>
          <w:numId w:val="23"/>
        </w:numPr>
        <w:shd w:val="clear" w:color="auto" w:fill="FFFFFF"/>
        <w:spacing w:before="180" w:after="180"/>
        <w:rPr>
          <w:color w:val="2D3B45"/>
          <w:lang w:val="en-US"/>
        </w:rPr>
      </w:pPr>
      <w:r w:rsidRPr="00C40437">
        <w:rPr>
          <w:color w:val="2D3B45"/>
          <w:lang w:val="en-US"/>
        </w:rPr>
        <w:t>If you later adapt and expand the teaching plan into the individual report (ca. 1500 words) for the portfolio exam, add:</w:t>
      </w:r>
    </w:p>
    <w:p w14:paraId="3B5696C1" w14:textId="2DF49ADD" w:rsidR="003D18BF" w:rsidRPr="00C40437" w:rsidRDefault="003D18BF" w:rsidP="00C40437">
      <w:pPr>
        <w:pStyle w:val="Listeavsnitt"/>
        <w:numPr>
          <w:ilvl w:val="0"/>
          <w:numId w:val="23"/>
        </w:numPr>
        <w:shd w:val="clear" w:color="auto" w:fill="FFFFFF"/>
        <w:spacing w:before="180" w:after="180"/>
        <w:rPr>
          <w:color w:val="2D3B45"/>
        </w:rPr>
      </w:pPr>
      <w:r w:rsidRPr="00C40437">
        <w:rPr>
          <w:color w:val="2D3B45"/>
        </w:rPr>
        <w:t>Evaluation (</w:t>
      </w:r>
      <w:proofErr w:type="spellStart"/>
      <w:r w:rsidRPr="00C40437">
        <w:rPr>
          <w:color w:val="2D3B45"/>
        </w:rPr>
        <w:t>elaborate</w:t>
      </w:r>
      <w:proofErr w:type="spellEnd"/>
      <w:r w:rsidRPr="00C40437">
        <w:rPr>
          <w:color w:val="2D3B45"/>
        </w:rPr>
        <w:t>)</w:t>
      </w:r>
    </w:p>
    <w:p w14:paraId="235E8D89" w14:textId="08B9E2F2" w:rsidR="00216883" w:rsidRDefault="00216883" w:rsidP="00703CBB">
      <w:pPr>
        <w:pStyle w:val="Overskrift1"/>
        <w:rPr>
          <w:lang w:val="en-GB"/>
        </w:rPr>
      </w:pPr>
      <w:bookmarkStart w:id="7" w:name="_Toc164772735"/>
      <w:r w:rsidRPr="005F673B">
        <w:rPr>
          <w:lang w:val="en-GB"/>
        </w:rPr>
        <w:lastRenderedPageBreak/>
        <w:t>Exam</w:t>
      </w:r>
      <w:bookmarkEnd w:id="7"/>
      <w:r w:rsidR="004A3B2F">
        <w:rPr>
          <w:lang w:val="en-GB"/>
        </w:rPr>
        <w:t>ination: Portfolio exam</w:t>
      </w:r>
      <w:r w:rsidRPr="005F673B">
        <w:rPr>
          <w:lang w:val="en-GB"/>
        </w:rPr>
        <w:t xml:space="preserve"> </w:t>
      </w:r>
    </w:p>
    <w:p w14:paraId="20DFD478" w14:textId="68371AF4" w:rsidR="00B17B9B" w:rsidRPr="00B17B9B" w:rsidRDefault="00A90314" w:rsidP="00174FEC">
      <w:pPr>
        <w:pStyle w:val="Overskrift2"/>
        <w:rPr>
          <w:lang w:val="en-GB"/>
        </w:rPr>
      </w:pPr>
      <w:r>
        <w:rPr>
          <w:lang w:val="en-GB"/>
        </w:rPr>
        <w:t>Portfolio instructions</w:t>
      </w:r>
    </w:p>
    <w:p w14:paraId="7D6DA6E4" w14:textId="77777777" w:rsidR="00A90314" w:rsidRPr="00A90314" w:rsidRDefault="00A90314" w:rsidP="00A90314">
      <w:pPr>
        <w:rPr>
          <w:lang w:val="en-US" w:eastAsia="nb-NO"/>
        </w:rPr>
      </w:pPr>
      <w:r w:rsidRPr="00A90314">
        <w:rPr>
          <w:lang w:val="en-US" w:eastAsia="nb-NO"/>
        </w:rPr>
        <w:t>The portfolio must contain two papers:</w:t>
      </w:r>
    </w:p>
    <w:p w14:paraId="72A87655" w14:textId="262F1AD4" w:rsidR="00A90314" w:rsidRPr="00A90314" w:rsidRDefault="00A90314" w:rsidP="00A90314">
      <w:pPr>
        <w:numPr>
          <w:ilvl w:val="0"/>
          <w:numId w:val="21"/>
        </w:numPr>
        <w:rPr>
          <w:lang w:val="en-US" w:eastAsia="nb-NO"/>
        </w:rPr>
      </w:pPr>
      <w:r w:rsidRPr="00A90314">
        <w:rPr>
          <w:lang w:val="en-US" w:eastAsia="nb-NO"/>
        </w:rPr>
        <w:t>Individual report from one of the two group assignments (Community presentation or P</w:t>
      </w:r>
      <w:r w:rsidR="00775E46">
        <w:rPr>
          <w:lang w:val="en-US" w:eastAsia="nb-NO"/>
        </w:rPr>
        <w:t>lan for</w:t>
      </w:r>
      <w:r w:rsidRPr="00A90314">
        <w:rPr>
          <w:lang w:val="en-US" w:eastAsia="nb-NO"/>
        </w:rPr>
        <w:t xml:space="preserve"> on-site learning session), ca. 1500 words.</w:t>
      </w:r>
    </w:p>
    <w:p w14:paraId="43D0953D" w14:textId="77777777" w:rsidR="00A90314" w:rsidRPr="00A90314" w:rsidRDefault="00A90314" w:rsidP="00A90314">
      <w:pPr>
        <w:numPr>
          <w:ilvl w:val="1"/>
          <w:numId w:val="21"/>
        </w:numPr>
        <w:rPr>
          <w:lang w:val="en-US" w:eastAsia="nb-NO"/>
        </w:rPr>
      </w:pPr>
      <w:r w:rsidRPr="00A90314">
        <w:rPr>
          <w:lang w:val="en-US" w:eastAsia="nb-NO"/>
        </w:rPr>
        <w:t>Consult and refer to relevant course readings and/or other relevant literature.</w:t>
      </w:r>
    </w:p>
    <w:p w14:paraId="33FA1077" w14:textId="77777777" w:rsidR="00A90314" w:rsidRPr="00A90314" w:rsidRDefault="00A90314" w:rsidP="00A90314">
      <w:pPr>
        <w:numPr>
          <w:ilvl w:val="1"/>
          <w:numId w:val="21"/>
        </w:numPr>
        <w:rPr>
          <w:lang w:val="en-US" w:eastAsia="nb-NO"/>
        </w:rPr>
      </w:pPr>
      <w:r w:rsidRPr="00A90314">
        <w:rPr>
          <w:lang w:val="en-US" w:eastAsia="nb-NO"/>
        </w:rPr>
        <w:t>Include discussions about what you have learned from the assignment and how the presentation / learning session can be improved.</w:t>
      </w:r>
    </w:p>
    <w:p w14:paraId="1B566DC3" w14:textId="5498630F" w:rsidR="00A90314" w:rsidRPr="00A90314" w:rsidRDefault="00A90314" w:rsidP="00A90314">
      <w:pPr>
        <w:numPr>
          <w:ilvl w:val="0"/>
          <w:numId w:val="21"/>
        </w:numPr>
        <w:rPr>
          <w:lang w:val="en-US" w:eastAsia="nb-NO"/>
        </w:rPr>
      </w:pPr>
      <w:r w:rsidRPr="00A90314">
        <w:rPr>
          <w:lang w:val="en-US" w:eastAsia="nb-NO"/>
        </w:rPr>
        <w:t>Individual paper on a specific case/topic pertaining to Modern Jewish history and culture, ca. 2000 words.</w:t>
      </w:r>
    </w:p>
    <w:p w14:paraId="5DBDA515" w14:textId="77777777" w:rsidR="00A90314" w:rsidRPr="00A90314" w:rsidRDefault="00A90314" w:rsidP="00A90314">
      <w:pPr>
        <w:numPr>
          <w:ilvl w:val="1"/>
          <w:numId w:val="21"/>
        </w:numPr>
        <w:rPr>
          <w:lang w:val="en-US" w:eastAsia="nb-NO"/>
        </w:rPr>
      </w:pPr>
      <w:r w:rsidRPr="00A90314">
        <w:rPr>
          <w:lang w:val="en-US" w:eastAsia="nb-NO"/>
        </w:rPr>
        <w:t>Engage with relevant course readings and/or other adequate literature, emphasizing what you find interesting and enlightening (or wanting and problematic).</w:t>
      </w:r>
    </w:p>
    <w:p w14:paraId="4F730F43" w14:textId="77777777" w:rsidR="00A90314" w:rsidRPr="00A90314" w:rsidRDefault="00A90314" w:rsidP="00A90314">
      <w:pPr>
        <w:numPr>
          <w:ilvl w:val="1"/>
          <w:numId w:val="21"/>
        </w:numPr>
        <w:rPr>
          <w:lang w:val="en-US" w:eastAsia="nb-NO"/>
        </w:rPr>
      </w:pPr>
      <w:r w:rsidRPr="00A90314">
        <w:rPr>
          <w:lang w:val="en-US" w:eastAsia="nb-NO"/>
        </w:rPr>
        <w:t>You may include an account of how you may present your case/topic to a particular target audience, e.g., a group of high school students.</w:t>
      </w:r>
    </w:p>
    <w:p w14:paraId="0C1D681E" w14:textId="77777777" w:rsidR="00A90314" w:rsidRPr="00A90314" w:rsidRDefault="00A90314" w:rsidP="00A90314">
      <w:pPr>
        <w:numPr>
          <w:ilvl w:val="1"/>
          <w:numId w:val="21"/>
        </w:numPr>
        <w:rPr>
          <w:lang w:val="en-US" w:eastAsia="nb-NO"/>
        </w:rPr>
      </w:pPr>
      <w:r w:rsidRPr="00A90314">
        <w:rPr>
          <w:lang w:val="en-US" w:eastAsia="nb-NO"/>
        </w:rPr>
        <w:t>You may relate to your experiences and learning outcomes during this year of study, from your work with the assignments, etc.</w:t>
      </w:r>
    </w:p>
    <w:p w14:paraId="5F2FF427" w14:textId="77777777" w:rsidR="00A90314" w:rsidRPr="00A90314" w:rsidRDefault="00A90314" w:rsidP="00A90314">
      <w:pPr>
        <w:rPr>
          <w:lang w:val="en-US" w:eastAsia="nb-NO"/>
        </w:rPr>
      </w:pPr>
      <w:r w:rsidRPr="00A90314">
        <w:rPr>
          <w:lang w:val="en-US" w:eastAsia="nb-NO"/>
        </w:rPr>
        <w:t>Make sure to cite your sources in a clear and precise manner, e.g. by using the APA7 style.</w:t>
      </w:r>
    </w:p>
    <w:p w14:paraId="0F72CEB3" w14:textId="30E955BD" w:rsidR="002F27A6" w:rsidRPr="00D67197" w:rsidRDefault="002F27A6" w:rsidP="002F27A6">
      <w:pPr>
        <w:rPr>
          <w:lang w:val="en-US" w:eastAsia="nb-NO"/>
        </w:rPr>
      </w:pPr>
      <w:r w:rsidRPr="00D67197">
        <w:rPr>
          <w:lang w:val="en-US" w:eastAsia="nb-NO"/>
        </w:rPr>
        <w:t xml:space="preserve">You must pass both papers </w:t>
      </w:r>
      <w:r w:rsidR="008418B7" w:rsidRPr="00D67197">
        <w:rPr>
          <w:lang w:val="en-US" w:eastAsia="nb-NO"/>
        </w:rPr>
        <w:t>to</w:t>
      </w:r>
      <w:r w:rsidRPr="00D67197">
        <w:rPr>
          <w:lang w:val="en-US" w:eastAsia="nb-NO"/>
        </w:rPr>
        <w:t xml:space="preserve"> pass the whole exam.</w:t>
      </w:r>
    </w:p>
    <w:p w14:paraId="6B24AD52" w14:textId="4FC79E65" w:rsidR="00A90314" w:rsidRPr="00A90314" w:rsidRDefault="00A90314" w:rsidP="00174FEC">
      <w:pPr>
        <w:pStyle w:val="Overskrift2"/>
        <w:rPr>
          <w:lang w:val="en-US" w:eastAsia="nb-NO"/>
        </w:rPr>
      </w:pPr>
      <w:r w:rsidRPr="00A90314">
        <w:rPr>
          <w:lang w:val="en-US" w:eastAsia="nb-NO"/>
        </w:rPr>
        <w:t xml:space="preserve">Proposed structure of </w:t>
      </w:r>
      <w:r w:rsidR="00360ED8">
        <w:rPr>
          <w:lang w:val="en-US" w:eastAsia="nb-NO"/>
        </w:rPr>
        <w:t>a</w:t>
      </w:r>
      <w:r w:rsidRPr="00A90314">
        <w:rPr>
          <w:lang w:val="en-US" w:eastAsia="nb-NO"/>
        </w:rPr>
        <w:t xml:space="preserve"> report from </w:t>
      </w:r>
      <w:r w:rsidR="00A16109">
        <w:rPr>
          <w:lang w:val="en-US" w:eastAsia="nb-NO"/>
        </w:rPr>
        <w:t>the on-sight learning session</w:t>
      </w:r>
    </w:p>
    <w:p w14:paraId="791A1EA4" w14:textId="47271F27" w:rsidR="00A90314" w:rsidRPr="00A90314" w:rsidRDefault="00A90314" w:rsidP="00A90314">
      <w:pPr>
        <w:numPr>
          <w:ilvl w:val="0"/>
          <w:numId w:val="22"/>
        </w:numPr>
        <w:rPr>
          <w:lang w:val="en-US" w:eastAsia="nb-NO"/>
        </w:rPr>
      </w:pPr>
      <w:r w:rsidRPr="00A90314">
        <w:rPr>
          <w:lang w:val="en-US" w:eastAsia="nb-NO"/>
        </w:rPr>
        <w:t>Presentation of your site based upon adequate sources</w:t>
      </w:r>
    </w:p>
    <w:p w14:paraId="7A168385" w14:textId="63731315" w:rsidR="00A90314" w:rsidRPr="00A90314" w:rsidRDefault="00A90314" w:rsidP="00A90314">
      <w:pPr>
        <w:numPr>
          <w:ilvl w:val="0"/>
          <w:numId w:val="22"/>
        </w:numPr>
        <w:rPr>
          <w:lang w:eastAsia="nb-NO"/>
        </w:rPr>
      </w:pPr>
      <w:r w:rsidRPr="00A90314">
        <w:rPr>
          <w:lang w:val="en-US" w:eastAsia="nb-NO"/>
        </w:rPr>
        <w:t xml:space="preserve">Description (not in full detail) of the learning session as it </w:t>
      </w:r>
      <w:r w:rsidR="00852FA2" w:rsidRPr="00A90314">
        <w:rPr>
          <w:lang w:val="en-US" w:eastAsia="nb-NO"/>
        </w:rPr>
        <w:t>played</w:t>
      </w:r>
      <w:r w:rsidRPr="00A90314">
        <w:rPr>
          <w:lang w:val="en-US" w:eastAsia="nb-NO"/>
        </w:rPr>
        <w:t xml:space="preserve"> out: Did it work according to your plan? Did anything go wrong? Were you forced to alter your plans and improvise? </w:t>
      </w:r>
      <w:r w:rsidRPr="00A90314">
        <w:rPr>
          <w:lang w:eastAsia="nb-NO"/>
        </w:rPr>
        <w:t>Etc.</w:t>
      </w:r>
    </w:p>
    <w:p w14:paraId="4CC06E97" w14:textId="0AD955B1" w:rsidR="00A90314" w:rsidRPr="00A90314" w:rsidRDefault="00A90314" w:rsidP="00A90314">
      <w:pPr>
        <w:numPr>
          <w:ilvl w:val="0"/>
          <w:numId w:val="22"/>
        </w:numPr>
        <w:rPr>
          <w:lang w:val="en-US" w:eastAsia="nb-NO"/>
        </w:rPr>
      </w:pPr>
      <w:r w:rsidRPr="00A90314">
        <w:rPr>
          <w:lang w:val="en-US" w:eastAsia="nb-NO"/>
        </w:rPr>
        <w:t xml:space="preserve">Evaluation of the learning session: Here you may consider the actual learning session in relation to your initial plan and refer to learning goals, educational content, learning process / teaching method, student’s prerequisites for learning / learning qualifications, and framework conditions / learning situation. You may also discuss how the learning session </w:t>
      </w:r>
      <w:r w:rsidR="00A53890">
        <w:rPr>
          <w:lang w:val="en-US" w:eastAsia="nb-NO"/>
        </w:rPr>
        <w:t>c</w:t>
      </w:r>
      <w:r w:rsidRPr="00A90314">
        <w:rPr>
          <w:lang w:val="en-US" w:eastAsia="nb-NO"/>
        </w:rPr>
        <w:t>an be improved and/or adapted to new contexts and situations.</w:t>
      </w:r>
    </w:p>
    <w:p w14:paraId="7710D7FC" w14:textId="67FC4AA9" w:rsidR="001265CB" w:rsidRDefault="001265CB" w:rsidP="001265CB">
      <w:pPr>
        <w:pStyle w:val="Overskrift2"/>
        <w:rPr>
          <w:lang w:val="en-GB"/>
        </w:rPr>
      </w:pPr>
      <w:r>
        <w:rPr>
          <w:lang w:val="en-GB"/>
        </w:rPr>
        <w:t xml:space="preserve">Proposed structure of a report from the </w:t>
      </w:r>
      <w:r w:rsidR="006C2529">
        <w:rPr>
          <w:lang w:val="en-GB"/>
        </w:rPr>
        <w:t>c</w:t>
      </w:r>
      <w:r>
        <w:rPr>
          <w:lang w:val="en-GB"/>
        </w:rPr>
        <w:t xml:space="preserve">ommunity </w:t>
      </w:r>
      <w:r w:rsidR="006C2529">
        <w:rPr>
          <w:lang w:val="en-GB"/>
        </w:rPr>
        <w:t>p</w:t>
      </w:r>
      <w:r>
        <w:rPr>
          <w:lang w:val="en-GB"/>
        </w:rPr>
        <w:t>resentation</w:t>
      </w:r>
    </w:p>
    <w:p w14:paraId="1A32E504" w14:textId="5DBDC36B" w:rsidR="006C2529" w:rsidRPr="00A90314" w:rsidRDefault="001C5C50" w:rsidP="006C2529">
      <w:pPr>
        <w:numPr>
          <w:ilvl w:val="0"/>
          <w:numId w:val="25"/>
        </w:numPr>
        <w:rPr>
          <w:lang w:val="en-US" w:eastAsia="nb-NO"/>
        </w:rPr>
      </w:pPr>
      <w:r>
        <w:rPr>
          <w:lang w:val="en-US" w:eastAsia="nb-NO"/>
        </w:rPr>
        <w:t xml:space="preserve">Account of the </w:t>
      </w:r>
      <w:r w:rsidR="00236183">
        <w:rPr>
          <w:lang w:val="en-US" w:eastAsia="nb-NO"/>
        </w:rPr>
        <w:t>topic of your</w:t>
      </w:r>
      <w:r w:rsidR="00DE6140">
        <w:rPr>
          <w:lang w:val="en-US" w:eastAsia="nb-NO"/>
        </w:rPr>
        <w:t xml:space="preserve"> community</w:t>
      </w:r>
      <w:r w:rsidR="00236183">
        <w:rPr>
          <w:lang w:val="en-US" w:eastAsia="nb-NO"/>
        </w:rPr>
        <w:t xml:space="preserve"> presentation</w:t>
      </w:r>
      <w:r w:rsidR="006C2529" w:rsidRPr="00A90314">
        <w:rPr>
          <w:lang w:val="en-US" w:eastAsia="nb-NO"/>
        </w:rPr>
        <w:t xml:space="preserve"> based upon adequate sources</w:t>
      </w:r>
    </w:p>
    <w:p w14:paraId="2D887A7C" w14:textId="0BE0A4F4" w:rsidR="006C2529" w:rsidRPr="00A90314" w:rsidRDefault="006C2529" w:rsidP="006C2529">
      <w:pPr>
        <w:numPr>
          <w:ilvl w:val="0"/>
          <w:numId w:val="25"/>
        </w:numPr>
        <w:rPr>
          <w:lang w:eastAsia="nb-NO"/>
        </w:rPr>
      </w:pPr>
      <w:r w:rsidRPr="00A90314">
        <w:rPr>
          <w:lang w:val="en-US" w:eastAsia="nb-NO"/>
        </w:rPr>
        <w:t xml:space="preserve">Description (not in full detail) of the </w:t>
      </w:r>
      <w:r w:rsidR="009B22E8">
        <w:rPr>
          <w:lang w:val="en-US" w:eastAsia="nb-NO"/>
        </w:rPr>
        <w:t xml:space="preserve">community presentation </w:t>
      </w:r>
      <w:r w:rsidRPr="00A90314">
        <w:rPr>
          <w:lang w:val="en-US" w:eastAsia="nb-NO"/>
        </w:rPr>
        <w:t xml:space="preserve">as it </w:t>
      </w:r>
      <w:r w:rsidR="00852FA2" w:rsidRPr="00A90314">
        <w:rPr>
          <w:lang w:val="en-US" w:eastAsia="nb-NO"/>
        </w:rPr>
        <w:t>played</w:t>
      </w:r>
      <w:r w:rsidRPr="00A90314">
        <w:rPr>
          <w:lang w:val="en-US" w:eastAsia="nb-NO"/>
        </w:rPr>
        <w:t xml:space="preserve"> out: Did it work according to your plan? Did anything go wrong? Were you forced to alter your plans and improvise? </w:t>
      </w:r>
      <w:r w:rsidRPr="00A90314">
        <w:rPr>
          <w:lang w:eastAsia="nb-NO"/>
        </w:rPr>
        <w:t>Etc.</w:t>
      </w:r>
    </w:p>
    <w:p w14:paraId="6CF49DB4" w14:textId="23D3AE7A" w:rsidR="00130ACB" w:rsidRPr="00A90314" w:rsidRDefault="00130ACB" w:rsidP="00130ACB">
      <w:pPr>
        <w:numPr>
          <w:ilvl w:val="0"/>
          <w:numId w:val="25"/>
        </w:numPr>
        <w:rPr>
          <w:lang w:val="en-US" w:eastAsia="nb-NO"/>
        </w:rPr>
      </w:pPr>
      <w:r w:rsidRPr="00A90314">
        <w:rPr>
          <w:lang w:val="en-US" w:eastAsia="nb-NO"/>
        </w:rPr>
        <w:t xml:space="preserve">Evaluation of the </w:t>
      </w:r>
      <w:r w:rsidR="00852FA2">
        <w:rPr>
          <w:lang w:val="en-US" w:eastAsia="nb-NO"/>
        </w:rPr>
        <w:t>community presentation</w:t>
      </w:r>
      <w:r w:rsidRPr="00A90314">
        <w:rPr>
          <w:lang w:val="en-US" w:eastAsia="nb-NO"/>
        </w:rPr>
        <w:t xml:space="preserve">: Here you may consider the actual learning session in relation to your initial plan and refer to learning goals, educational content, </w:t>
      </w:r>
      <w:r w:rsidRPr="00A90314">
        <w:rPr>
          <w:lang w:val="en-US" w:eastAsia="nb-NO"/>
        </w:rPr>
        <w:lastRenderedPageBreak/>
        <w:t xml:space="preserve">learning process / teaching method, student’s prerequisites for learning / learning qualifications, and framework conditions / learning situation. You may also discuss how the learning session </w:t>
      </w:r>
      <w:r w:rsidR="00A53890">
        <w:rPr>
          <w:lang w:val="en-US" w:eastAsia="nb-NO"/>
        </w:rPr>
        <w:t>c</w:t>
      </w:r>
      <w:r w:rsidRPr="00A90314">
        <w:rPr>
          <w:lang w:val="en-US" w:eastAsia="nb-NO"/>
        </w:rPr>
        <w:t>an be improved and/or adapted to new contexts and situations.</w:t>
      </w:r>
    </w:p>
    <w:p w14:paraId="3A246245" w14:textId="77777777" w:rsidR="00A90314" w:rsidRPr="001265CB" w:rsidRDefault="00A90314" w:rsidP="00BF5ADD">
      <w:pPr>
        <w:rPr>
          <w:lang w:val="en-GB" w:eastAsia="nb-NO"/>
        </w:rPr>
      </w:pPr>
    </w:p>
    <w:p w14:paraId="06DCE2A6" w14:textId="77777777" w:rsidR="001229DF" w:rsidRDefault="001229DF">
      <w:pPr>
        <w:rPr>
          <w:rFonts w:asciiTheme="majorHAnsi" w:eastAsiaTheme="majorEastAsia" w:hAnsiTheme="majorHAnsi" w:cstheme="majorBidi"/>
          <w:color w:val="2F5496" w:themeColor="accent1" w:themeShade="BF"/>
          <w:sz w:val="32"/>
          <w:szCs w:val="32"/>
          <w:lang w:val="en-US" w:eastAsia="nb-NO"/>
        </w:rPr>
      </w:pPr>
      <w:r>
        <w:rPr>
          <w:lang w:val="en-US" w:eastAsia="nb-NO"/>
        </w:rPr>
        <w:br w:type="page"/>
      </w:r>
    </w:p>
    <w:p w14:paraId="36875C68" w14:textId="6313BA3F" w:rsidR="003D457A" w:rsidRDefault="00516FBF" w:rsidP="00703CBB">
      <w:pPr>
        <w:pStyle w:val="Overskrift1"/>
        <w:rPr>
          <w:lang w:val="en-US" w:eastAsia="nb-NO"/>
        </w:rPr>
      </w:pPr>
      <w:r>
        <w:rPr>
          <w:lang w:val="en-US" w:eastAsia="nb-NO"/>
        </w:rPr>
        <w:lastRenderedPageBreak/>
        <w:t>Additional</w:t>
      </w:r>
      <w:r w:rsidR="00482FEE">
        <w:rPr>
          <w:lang w:val="en-US" w:eastAsia="nb-NO"/>
        </w:rPr>
        <w:t xml:space="preserve"> </w:t>
      </w:r>
      <w:r>
        <w:rPr>
          <w:lang w:val="en-US" w:eastAsia="nb-NO"/>
        </w:rPr>
        <w:t>teaching/</w:t>
      </w:r>
      <w:r w:rsidR="00482FEE">
        <w:rPr>
          <w:lang w:val="en-US" w:eastAsia="nb-NO"/>
        </w:rPr>
        <w:t>information given to the students</w:t>
      </w:r>
    </w:p>
    <w:p w14:paraId="2EF16E46" w14:textId="726006A2" w:rsidR="002B7869" w:rsidRDefault="002B7869" w:rsidP="002261D7">
      <w:pPr>
        <w:pStyle w:val="Overskrift2"/>
        <w:rPr>
          <w:lang w:val="en-US"/>
        </w:rPr>
      </w:pPr>
      <w:r w:rsidRPr="00251A99">
        <w:rPr>
          <w:lang w:val="en-US"/>
        </w:rPr>
        <w:t>How to prepare learning sessions</w:t>
      </w:r>
    </w:p>
    <w:p w14:paraId="676169EF" w14:textId="3920E467" w:rsidR="00F0454A" w:rsidRPr="00F0454A" w:rsidRDefault="00F0454A" w:rsidP="00F0454A">
      <w:pPr>
        <w:rPr>
          <w:lang w:val="en-US"/>
        </w:rPr>
      </w:pPr>
      <w:r>
        <w:rPr>
          <w:lang w:val="en-US"/>
        </w:rPr>
        <w:t>The students have been taught to prepare learning sessions based on</w:t>
      </w:r>
      <w:r w:rsidR="002410C5">
        <w:rPr>
          <w:lang w:val="en-US"/>
        </w:rPr>
        <w:t xml:space="preserve"> the Relationship </w:t>
      </w:r>
      <w:r w:rsidR="002D100A">
        <w:rPr>
          <w:lang w:val="en-US"/>
        </w:rPr>
        <w:t>M</w:t>
      </w:r>
      <w:r w:rsidR="002410C5">
        <w:rPr>
          <w:lang w:val="en-US"/>
        </w:rPr>
        <w:t>odel of Hiim and Hippe (1993</w:t>
      </w:r>
      <w:r w:rsidR="002D100A">
        <w:rPr>
          <w:lang w:val="en-US"/>
        </w:rPr>
        <w:t xml:space="preserve">) and/or the </w:t>
      </w:r>
      <w:r w:rsidR="00C93141">
        <w:rPr>
          <w:lang w:val="en-US"/>
        </w:rPr>
        <w:t xml:space="preserve">so-called </w:t>
      </w:r>
      <w:r w:rsidR="002D100A">
        <w:rPr>
          <w:lang w:val="en-US"/>
        </w:rPr>
        <w:t xml:space="preserve">Three </w:t>
      </w:r>
      <w:r w:rsidR="00C93141">
        <w:rPr>
          <w:lang w:val="en-US"/>
        </w:rPr>
        <w:t>Q</w:t>
      </w:r>
      <w:r w:rsidR="002D100A">
        <w:rPr>
          <w:lang w:val="en-US"/>
        </w:rPr>
        <w:t>uestions</w:t>
      </w:r>
      <w:r w:rsidR="00C93141">
        <w:rPr>
          <w:lang w:val="en-US"/>
        </w:rPr>
        <w:t>.</w:t>
      </w:r>
    </w:p>
    <w:p w14:paraId="1E049810" w14:textId="3CEA2246" w:rsidR="00FE0028" w:rsidRPr="00FE0028" w:rsidRDefault="00FE0028" w:rsidP="002261D7">
      <w:pPr>
        <w:pStyle w:val="Overskrift3"/>
        <w:rPr>
          <w:lang w:val="en-US" w:eastAsia="nb-NO"/>
        </w:rPr>
      </w:pPr>
      <w:r w:rsidRPr="00FE0028">
        <w:rPr>
          <w:lang w:val="en-US" w:eastAsia="nb-NO"/>
        </w:rPr>
        <w:t xml:space="preserve">The </w:t>
      </w:r>
      <w:r w:rsidR="002D100A">
        <w:rPr>
          <w:lang w:val="en-US" w:eastAsia="nb-NO"/>
        </w:rPr>
        <w:t>R</w:t>
      </w:r>
      <w:r w:rsidRPr="00FE0028">
        <w:rPr>
          <w:lang w:val="en-US" w:eastAsia="nb-NO"/>
        </w:rPr>
        <w:t xml:space="preserve">elationship </w:t>
      </w:r>
      <w:r w:rsidR="002D100A">
        <w:rPr>
          <w:lang w:val="en-US" w:eastAsia="nb-NO"/>
        </w:rPr>
        <w:t>M</w:t>
      </w:r>
      <w:r w:rsidRPr="00FE0028">
        <w:rPr>
          <w:lang w:val="en-US" w:eastAsia="nb-NO"/>
        </w:rPr>
        <w:t>odel of Hiim and Hippe (1993)</w:t>
      </w:r>
    </w:p>
    <w:p w14:paraId="0D5B6445" w14:textId="6E6110FD" w:rsidR="00FE0028" w:rsidRDefault="00FE0028" w:rsidP="009535FA">
      <w:pPr>
        <w:jc w:val="center"/>
        <w:rPr>
          <w:lang w:val="en-US" w:eastAsia="nb-NO"/>
        </w:rPr>
      </w:pPr>
      <w:r w:rsidRPr="00FE0028">
        <w:rPr>
          <w:noProof/>
          <w:lang w:eastAsia="nb-NO"/>
        </w:rPr>
        <w:drawing>
          <wp:inline distT="0" distB="0" distL="0" distR="0" wp14:anchorId="1CD5A223" wp14:editId="5ECD21DE">
            <wp:extent cx="4267200" cy="2948651"/>
            <wp:effectExtent l="0" t="0" r="0" b="4445"/>
            <wp:docPr id="2050" name="Picture 2" descr="Didactical relation model for planning instruction in ICT | Download  Scientific Diagram">
              <a:extLst xmlns:a="http://schemas.openxmlformats.org/drawingml/2006/main">
                <a:ext uri="{FF2B5EF4-FFF2-40B4-BE49-F238E27FC236}">
                  <a16:creationId xmlns:a16="http://schemas.microsoft.com/office/drawing/2014/main" id="{147791BE-AFF9-E996-D493-D34C691602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Didactical relation model for planning instruction in ICT | Download  Scientific Diagram">
                      <a:extLst>
                        <a:ext uri="{FF2B5EF4-FFF2-40B4-BE49-F238E27FC236}">
                          <a16:creationId xmlns:a16="http://schemas.microsoft.com/office/drawing/2014/main" id="{147791BE-AFF9-E996-D493-D34C691602FF}"/>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7777" cy="2955960"/>
                    </a:xfrm>
                    <a:prstGeom prst="rect">
                      <a:avLst/>
                    </a:prstGeom>
                    <a:noFill/>
                  </pic:spPr>
                </pic:pic>
              </a:graphicData>
            </a:graphic>
          </wp:inline>
        </w:drawing>
      </w:r>
    </w:p>
    <w:p w14:paraId="1723397B" w14:textId="77777777" w:rsidR="00655795" w:rsidRDefault="00655795" w:rsidP="002261D7">
      <w:pPr>
        <w:pStyle w:val="Overskrift3"/>
        <w:rPr>
          <w:lang w:val="en-US" w:eastAsia="nb-NO"/>
        </w:rPr>
      </w:pPr>
      <w:r>
        <w:rPr>
          <w:lang w:val="en-US" w:eastAsia="nb-NO"/>
        </w:rPr>
        <w:t xml:space="preserve">The </w:t>
      </w:r>
      <w:r w:rsidR="00FE0028" w:rsidRPr="00FE0028">
        <w:rPr>
          <w:lang w:val="en-US" w:eastAsia="nb-NO"/>
        </w:rPr>
        <w:t xml:space="preserve">Three </w:t>
      </w:r>
      <w:r>
        <w:rPr>
          <w:lang w:val="en-US" w:eastAsia="nb-NO"/>
        </w:rPr>
        <w:t>Q</w:t>
      </w:r>
      <w:r w:rsidR="00FE0028" w:rsidRPr="00FE0028">
        <w:rPr>
          <w:lang w:val="en-US" w:eastAsia="nb-NO"/>
        </w:rPr>
        <w:t>uestions</w:t>
      </w:r>
    </w:p>
    <w:p w14:paraId="1ACFF2D5" w14:textId="1C5007CE" w:rsidR="00655795" w:rsidRDefault="00FE0028" w:rsidP="00655795">
      <w:pPr>
        <w:pStyle w:val="Listeavsnitt"/>
        <w:numPr>
          <w:ilvl w:val="0"/>
          <w:numId w:val="7"/>
        </w:numPr>
        <w:rPr>
          <w:lang w:val="en-US" w:eastAsia="nb-NO"/>
        </w:rPr>
      </w:pPr>
      <w:r w:rsidRPr="00655795">
        <w:rPr>
          <w:lang w:val="en-US" w:eastAsia="nb-NO"/>
        </w:rPr>
        <w:t>What?</w:t>
      </w:r>
      <w:r w:rsidR="00655795">
        <w:rPr>
          <w:lang w:val="en-US" w:eastAsia="nb-NO"/>
        </w:rPr>
        <w:t xml:space="preserve"> (content</w:t>
      </w:r>
      <w:r w:rsidR="0056235C">
        <w:rPr>
          <w:lang w:val="en-US" w:eastAsia="nb-NO"/>
        </w:rPr>
        <w:t>s</w:t>
      </w:r>
      <w:r w:rsidR="00655795">
        <w:rPr>
          <w:lang w:val="en-US" w:eastAsia="nb-NO"/>
        </w:rPr>
        <w:t>)</w:t>
      </w:r>
    </w:p>
    <w:p w14:paraId="16F58DFB" w14:textId="3634A2A3" w:rsidR="00655795" w:rsidRDefault="00FE0028" w:rsidP="00655795">
      <w:pPr>
        <w:pStyle w:val="Listeavsnitt"/>
        <w:numPr>
          <w:ilvl w:val="0"/>
          <w:numId w:val="7"/>
        </w:numPr>
        <w:rPr>
          <w:lang w:val="en-US" w:eastAsia="nb-NO"/>
        </w:rPr>
      </w:pPr>
      <w:r w:rsidRPr="00655795">
        <w:rPr>
          <w:lang w:val="en-US" w:eastAsia="nb-NO"/>
        </w:rPr>
        <w:t>How?</w:t>
      </w:r>
      <w:r w:rsidR="00655795">
        <w:rPr>
          <w:lang w:val="en-US" w:eastAsia="nb-NO"/>
        </w:rPr>
        <w:t xml:space="preserve"> (methods</w:t>
      </w:r>
      <w:r w:rsidR="0056235C">
        <w:rPr>
          <w:lang w:val="en-US" w:eastAsia="nb-NO"/>
        </w:rPr>
        <w:t>)</w:t>
      </w:r>
    </w:p>
    <w:p w14:paraId="460E4856" w14:textId="5F5FE2AB" w:rsidR="00FE0028" w:rsidRPr="00655795" w:rsidRDefault="00FE0028" w:rsidP="00655795">
      <w:pPr>
        <w:pStyle w:val="Listeavsnitt"/>
        <w:numPr>
          <w:ilvl w:val="0"/>
          <w:numId w:val="7"/>
        </w:numPr>
        <w:rPr>
          <w:lang w:val="en-US" w:eastAsia="nb-NO"/>
        </w:rPr>
      </w:pPr>
      <w:r w:rsidRPr="00655795">
        <w:rPr>
          <w:lang w:val="en-US" w:eastAsia="nb-NO"/>
        </w:rPr>
        <w:t>Why?</w:t>
      </w:r>
      <w:r w:rsidR="0056235C">
        <w:rPr>
          <w:lang w:val="en-US" w:eastAsia="nb-NO"/>
        </w:rPr>
        <w:t xml:space="preserve"> (aims)</w:t>
      </w:r>
    </w:p>
    <w:p w14:paraId="0D8E4A90" w14:textId="77777777" w:rsidR="00BF5ADD" w:rsidRDefault="00BF5ADD" w:rsidP="002261D7">
      <w:pPr>
        <w:pStyle w:val="Overskrift2"/>
        <w:rPr>
          <w:lang w:val="en-US" w:eastAsia="nb-NO"/>
        </w:rPr>
      </w:pPr>
      <w:r w:rsidRPr="00BF5ADD">
        <w:rPr>
          <w:lang w:val="en-US" w:eastAsia="nb-NO"/>
        </w:rPr>
        <w:t>Comments and recommendations about the second paper (specific case/topic):</w:t>
      </w:r>
    </w:p>
    <w:p w14:paraId="7F8E214F" w14:textId="3A5EC158" w:rsidR="00AF7517" w:rsidRPr="00AF7517" w:rsidRDefault="00F1037A" w:rsidP="00AF7517">
      <w:pPr>
        <w:rPr>
          <w:lang w:val="en-US" w:eastAsia="nb-NO"/>
        </w:rPr>
      </w:pPr>
      <w:r>
        <w:rPr>
          <w:lang w:val="en-US" w:eastAsia="nb-NO"/>
        </w:rPr>
        <w:t>The students have received the following comments and recommendations:</w:t>
      </w:r>
    </w:p>
    <w:p w14:paraId="74AE1A1D" w14:textId="77777777" w:rsidR="00BF5ADD" w:rsidRPr="008C03D6" w:rsidRDefault="00BF5ADD" w:rsidP="008C03D6">
      <w:pPr>
        <w:pStyle w:val="Listeavsnitt"/>
        <w:numPr>
          <w:ilvl w:val="0"/>
          <w:numId w:val="16"/>
        </w:numPr>
        <w:rPr>
          <w:lang w:val="en-US" w:eastAsia="nb-NO"/>
        </w:rPr>
      </w:pPr>
      <w:r w:rsidRPr="008C03D6">
        <w:rPr>
          <w:lang w:val="en-US" w:eastAsia="nb-NO"/>
        </w:rPr>
        <w:t>The course readings for this course are about USA, Israel, Norway, and popular culture. You are free to find your topic/case elsewhere, but you need to find adequate literature.</w:t>
      </w:r>
    </w:p>
    <w:p w14:paraId="562CB2D6" w14:textId="3FD38B31" w:rsidR="00BF5ADD" w:rsidRPr="008C03D6" w:rsidRDefault="00BF5ADD" w:rsidP="008C03D6">
      <w:pPr>
        <w:pStyle w:val="Listeavsnitt"/>
        <w:numPr>
          <w:ilvl w:val="0"/>
          <w:numId w:val="16"/>
        </w:numPr>
        <w:rPr>
          <w:lang w:val="en-US" w:eastAsia="nb-NO"/>
        </w:rPr>
      </w:pPr>
      <w:r w:rsidRPr="008C03D6">
        <w:rPr>
          <w:lang w:val="en-US" w:eastAsia="nb-NO"/>
        </w:rPr>
        <w:t>If you write paper 1 (the report) about the Community presentation, you may choose to relate your second paper (specific care/topic) to the On-site learning session. And vice versa. You are free, however, to cho</w:t>
      </w:r>
      <w:r w:rsidR="0070730B" w:rsidRPr="008C03D6">
        <w:rPr>
          <w:lang w:val="en-US" w:eastAsia="nb-NO"/>
        </w:rPr>
        <w:t>o</w:t>
      </w:r>
      <w:r w:rsidRPr="008C03D6">
        <w:rPr>
          <w:lang w:val="en-US" w:eastAsia="nb-NO"/>
        </w:rPr>
        <w:t>se a case/topic that is not related to the earlier assignments.</w:t>
      </w:r>
    </w:p>
    <w:p w14:paraId="0BD58F97" w14:textId="72A8BF9D" w:rsidR="00BF5ADD" w:rsidRPr="008C03D6" w:rsidRDefault="00BF5ADD" w:rsidP="008C03D6">
      <w:pPr>
        <w:pStyle w:val="Listeavsnitt"/>
        <w:numPr>
          <w:ilvl w:val="0"/>
          <w:numId w:val="16"/>
        </w:numPr>
        <w:rPr>
          <w:lang w:val="en-US" w:eastAsia="nb-NO"/>
        </w:rPr>
      </w:pPr>
      <w:r w:rsidRPr="008C03D6">
        <w:rPr>
          <w:lang w:val="en-US" w:eastAsia="nb-NO"/>
        </w:rPr>
        <w:t xml:space="preserve">An obvious case/topic would be a specific piece/aspect of Holocaust history or of the history of Zionism and the State of Israel, but you have plenty of other opportunities: an aspect of Jewish life and culture after World War at a specific place, gender issues, a famous Jewish person, a movie, etc. But remember that you </w:t>
      </w:r>
      <w:r w:rsidR="00ED17DF" w:rsidRPr="008C03D6">
        <w:rPr>
          <w:lang w:val="en-US" w:eastAsia="nb-NO"/>
        </w:rPr>
        <w:t>must</w:t>
      </w:r>
      <w:r w:rsidRPr="008C03D6">
        <w:rPr>
          <w:lang w:val="en-US" w:eastAsia="nb-NO"/>
        </w:rPr>
        <w:t xml:space="preserve"> engage with course reading or other adequate literature.</w:t>
      </w:r>
    </w:p>
    <w:p w14:paraId="670575A6" w14:textId="390E3750" w:rsidR="00216883" w:rsidRPr="008C03D6" w:rsidRDefault="00BF5ADD" w:rsidP="008C03D6">
      <w:pPr>
        <w:pStyle w:val="Listeavsnitt"/>
        <w:numPr>
          <w:ilvl w:val="0"/>
          <w:numId w:val="16"/>
        </w:numPr>
        <w:rPr>
          <w:lang w:val="en-US" w:eastAsia="nb-NO"/>
        </w:rPr>
      </w:pPr>
      <w:r w:rsidRPr="008C03D6">
        <w:rPr>
          <w:lang w:val="en-US" w:eastAsia="nb-NO"/>
        </w:rPr>
        <w:t>You may even consider returning to Gordis</w:t>
      </w:r>
      <w:r w:rsidR="001A1CBC">
        <w:rPr>
          <w:lang w:val="en-US" w:eastAsia="nb-NO"/>
        </w:rPr>
        <w:t>’</w:t>
      </w:r>
      <w:r w:rsidRPr="008C03D6">
        <w:rPr>
          <w:lang w:val="en-US" w:eastAsia="nb-NO"/>
        </w:rPr>
        <w:t xml:space="preserve"> book </w:t>
      </w:r>
      <w:r w:rsidRPr="001A1CBC">
        <w:rPr>
          <w:i/>
          <w:iCs/>
          <w:lang w:val="en-US" w:eastAsia="nb-NO"/>
        </w:rPr>
        <w:t>We Stand Divided</w:t>
      </w:r>
      <w:r w:rsidRPr="008C03D6">
        <w:rPr>
          <w:lang w:val="en-US" w:eastAsia="nb-NO"/>
        </w:rPr>
        <w:t xml:space="preserve"> and see if your trip to USA has made this book more accessible.</w:t>
      </w:r>
      <w:r w:rsidR="00216883" w:rsidRPr="008C03D6">
        <w:rPr>
          <w:lang w:val="en-US" w:eastAsia="nb-NO"/>
        </w:rPr>
        <w:t xml:space="preserve"> </w:t>
      </w:r>
    </w:p>
    <w:p w14:paraId="7364294F" w14:textId="5C2039E8" w:rsidR="00703654" w:rsidRPr="005F673B" w:rsidRDefault="00703654" w:rsidP="00703CBB">
      <w:pPr>
        <w:pStyle w:val="Overskrift1"/>
        <w:rPr>
          <w:lang w:val="en-GB"/>
        </w:rPr>
      </w:pPr>
      <w:bookmarkStart w:id="8" w:name="_Toc164772736"/>
      <w:r w:rsidRPr="005F673B">
        <w:rPr>
          <w:lang w:val="en-GB"/>
        </w:rPr>
        <w:lastRenderedPageBreak/>
        <w:t xml:space="preserve">General </w:t>
      </w:r>
      <w:r w:rsidR="007D1584">
        <w:rPr>
          <w:lang w:val="en-GB"/>
        </w:rPr>
        <w:t>criteria</w:t>
      </w:r>
      <w:r w:rsidRPr="005F673B">
        <w:rPr>
          <w:lang w:val="en-GB"/>
        </w:rPr>
        <w:t xml:space="preserve"> for assessment of </w:t>
      </w:r>
      <w:r w:rsidR="004245D1">
        <w:rPr>
          <w:lang w:val="en-GB"/>
        </w:rPr>
        <w:t>the portfolio essays</w:t>
      </w:r>
      <w:bookmarkEnd w:id="8"/>
    </w:p>
    <w:p w14:paraId="03496D8B" w14:textId="26B5701F" w:rsidR="00216883" w:rsidRDefault="00706E78" w:rsidP="00A8547E">
      <w:pPr>
        <w:pStyle w:val="Listeavsnitt"/>
        <w:numPr>
          <w:ilvl w:val="0"/>
          <w:numId w:val="16"/>
        </w:numPr>
        <w:rPr>
          <w:lang w:val="en-GB"/>
        </w:rPr>
      </w:pPr>
      <w:r>
        <w:rPr>
          <w:lang w:val="en-GB"/>
        </w:rPr>
        <w:t>Content and presentation</w:t>
      </w:r>
    </w:p>
    <w:p w14:paraId="7517973A" w14:textId="2863C76F" w:rsidR="00A8547E" w:rsidRDefault="0068351D" w:rsidP="00A8547E">
      <w:pPr>
        <w:pStyle w:val="Listeavsnitt"/>
        <w:numPr>
          <w:ilvl w:val="0"/>
          <w:numId w:val="16"/>
        </w:numPr>
        <w:rPr>
          <w:lang w:val="en-GB"/>
        </w:rPr>
      </w:pPr>
      <w:r>
        <w:rPr>
          <w:lang w:val="en-GB"/>
        </w:rPr>
        <w:t>Engagement with literature</w:t>
      </w:r>
    </w:p>
    <w:p w14:paraId="57559DB5" w14:textId="3B7ED36A" w:rsidR="00FB3701" w:rsidRDefault="00FB3701" w:rsidP="00A8547E">
      <w:pPr>
        <w:pStyle w:val="Listeavsnitt"/>
        <w:numPr>
          <w:ilvl w:val="0"/>
          <w:numId w:val="16"/>
        </w:numPr>
        <w:rPr>
          <w:lang w:val="en-GB"/>
        </w:rPr>
      </w:pPr>
      <w:r>
        <w:rPr>
          <w:lang w:val="en-GB"/>
        </w:rPr>
        <w:t>Independence</w:t>
      </w:r>
      <w:r w:rsidR="00D23848">
        <w:rPr>
          <w:lang w:val="en-GB"/>
        </w:rPr>
        <w:t>:</w:t>
      </w:r>
      <w:r w:rsidR="0080664F">
        <w:rPr>
          <w:lang w:val="en-GB"/>
        </w:rPr>
        <w:t xml:space="preserve"> </w:t>
      </w:r>
      <w:r w:rsidR="00C42F96">
        <w:rPr>
          <w:lang w:val="en-GB"/>
        </w:rPr>
        <w:t xml:space="preserve">Indications </w:t>
      </w:r>
      <w:r w:rsidR="00636D34">
        <w:rPr>
          <w:lang w:val="en-GB"/>
        </w:rPr>
        <w:t xml:space="preserve">of </w:t>
      </w:r>
      <w:r w:rsidR="0080664F">
        <w:rPr>
          <w:lang w:val="en-GB"/>
        </w:rPr>
        <w:t xml:space="preserve">AI tools </w:t>
      </w:r>
      <w:r w:rsidR="00826A84">
        <w:rPr>
          <w:lang w:val="en-GB"/>
        </w:rPr>
        <w:t xml:space="preserve">may be considered </w:t>
      </w:r>
      <w:r w:rsidR="00C42F96">
        <w:rPr>
          <w:lang w:val="en-GB"/>
        </w:rPr>
        <w:t>lack of independence (and incorrect referencing).</w:t>
      </w:r>
    </w:p>
    <w:p w14:paraId="3380E4DE" w14:textId="7B3FBD7F" w:rsidR="008869C2" w:rsidRDefault="008869C2" w:rsidP="00A8547E">
      <w:pPr>
        <w:pStyle w:val="Listeavsnitt"/>
        <w:numPr>
          <w:ilvl w:val="0"/>
          <w:numId w:val="16"/>
        </w:numPr>
        <w:rPr>
          <w:lang w:val="en-GB"/>
        </w:rPr>
      </w:pPr>
      <w:r>
        <w:rPr>
          <w:lang w:val="en-GB"/>
        </w:rPr>
        <w:t>Correct referencing</w:t>
      </w:r>
    </w:p>
    <w:p w14:paraId="373E4CAE" w14:textId="7F08F4E3" w:rsidR="008869C2" w:rsidRPr="00A8547E" w:rsidRDefault="0073133B" w:rsidP="00A8547E">
      <w:pPr>
        <w:pStyle w:val="Listeavsnitt"/>
        <w:numPr>
          <w:ilvl w:val="0"/>
          <w:numId w:val="16"/>
        </w:numPr>
        <w:rPr>
          <w:lang w:val="en-GB"/>
        </w:rPr>
      </w:pPr>
      <w:r>
        <w:rPr>
          <w:lang w:val="en-GB"/>
        </w:rPr>
        <w:t>Correct length</w:t>
      </w:r>
      <w:r w:rsidR="005B55D8">
        <w:rPr>
          <w:lang w:val="en-GB"/>
        </w:rPr>
        <w:t xml:space="preserve">: </w:t>
      </w:r>
      <w:r w:rsidR="00A17079">
        <w:rPr>
          <w:lang w:val="en-GB"/>
        </w:rPr>
        <w:t>+/- 15 % is ok</w:t>
      </w:r>
      <w:r w:rsidR="00E77AC8">
        <w:rPr>
          <w:lang w:val="en-GB"/>
        </w:rPr>
        <w:t>. Larger deviations should be considered</w:t>
      </w:r>
      <w:r w:rsidR="005117DD">
        <w:rPr>
          <w:lang w:val="en-GB"/>
        </w:rPr>
        <w:t xml:space="preserve"> but need not automatically result in a lower grade.</w:t>
      </w:r>
    </w:p>
    <w:p w14:paraId="67A32B2D" w14:textId="501513E1" w:rsidR="00216883" w:rsidRPr="005F673B" w:rsidRDefault="00A03E25" w:rsidP="00703CBB">
      <w:pPr>
        <w:pStyle w:val="Overskrift1"/>
        <w:rPr>
          <w:lang w:val="en-GB"/>
        </w:rPr>
      </w:pPr>
      <w:bookmarkStart w:id="9" w:name="_Toc164772737"/>
      <w:r>
        <w:rPr>
          <w:lang w:val="en-GB"/>
        </w:rPr>
        <w:t xml:space="preserve">Typical characteristics </w:t>
      </w:r>
      <w:r w:rsidR="00A8547E">
        <w:rPr>
          <w:lang w:val="en-GB"/>
        </w:rPr>
        <w:t>of essays on different levels</w:t>
      </w:r>
      <w:bookmarkEnd w:id="9"/>
      <w:r w:rsidR="00216883" w:rsidRPr="005F673B">
        <w:rPr>
          <w:lang w:val="en-GB"/>
        </w:rPr>
        <w:t xml:space="preserve"> </w:t>
      </w:r>
    </w:p>
    <w:p w14:paraId="6DC5CEE8" w14:textId="510EC21C" w:rsidR="00AA745F" w:rsidRDefault="00AA745F" w:rsidP="00524AA6">
      <w:pPr>
        <w:pStyle w:val="Overskrift2"/>
        <w:rPr>
          <w:lang w:val="en-GB"/>
        </w:rPr>
      </w:pPr>
      <w:r>
        <w:rPr>
          <w:lang w:val="en-GB"/>
        </w:rPr>
        <w:t>Report</w:t>
      </w:r>
      <w:r w:rsidR="00524AA6">
        <w:rPr>
          <w:lang w:val="en-GB"/>
        </w:rPr>
        <w:t xml:space="preserve"> from one of the </w:t>
      </w:r>
      <w:r w:rsidR="00106D5A">
        <w:rPr>
          <w:lang w:val="en-GB"/>
        </w:rPr>
        <w:t xml:space="preserve">group </w:t>
      </w:r>
      <w:r w:rsidR="00524AA6">
        <w:rPr>
          <w:lang w:val="en-GB"/>
        </w:rPr>
        <w:t>assignments</w:t>
      </w:r>
    </w:p>
    <w:p w14:paraId="2A6D2CAA" w14:textId="7BADE202" w:rsidR="008639AA" w:rsidRDefault="00FA1802" w:rsidP="008639AA">
      <w:pPr>
        <w:pStyle w:val="Listeavsnitt"/>
        <w:numPr>
          <w:ilvl w:val="0"/>
          <w:numId w:val="19"/>
        </w:numPr>
        <w:rPr>
          <w:lang w:val="en-GB"/>
        </w:rPr>
      </w:pPr>
      <w:r>
        <w:rPr>
          <w:lang w:val="en-GB"/>
        </w:rPr>
        <w:t xml:space="preserve">The report documents an excellent </w:t>
      </w:r>
      <w:r w:rsidR="00F403A6">
        <w:rPr>
          <w:lang w:val="en-GB"/>
        </w:rPr>
        <w:t xml:space="preserve">presentation or advanced learning outcomes </w:t>
      </w:r>
      <w:r w:rsidR="006969AE">
        <w:rPr>
          <w:lang w:val="en-GB"/>
        </w:rPr>
        <w:t>of a less-than</w:t>
      </w:r>
      <w:r w:rsidR="00DA0379">
        <w:rPr>
          <w:lang w:val="en-GB"/>
        </w:rPr>
        <w:t>-</w:t>
      </w:r>
      <w:r w:rsidR="006969AE">
        <w:rPr>
          <w:lang w:val="en-GB"/>
        </w:rPr>
        <w:t>excellent presentation</w:t>
      </w:r>
      <w:r w:rsidR="009A0429">
        <w:rPr>
          <w:lang w:val="en-GB"/>
        </w:rPr>
        <w:t xml:space="preserve">, </w:t>
      </w:r>
      <w:r w:rsidR="00866EF6">
        <w:rPr>
          <w:lang w:val="en-GB"/>
        </w:rPr>
        <w:t>profound</w:t>
      </w:r>
      <w:r w:rsidR="005D5AC2">
        <w:rPr>
          <w:lang w:val="en-GB"/>
        </w:rPr>
        <w:t xml:space="preserve"> </w:t>
      </w:r>
      <w:r w:rsidR="00640CB2">
        <w:rPr>
          <w:lang w:val="en-GB"/>
        </w:rPr>
        <w:t>educational</w:t>
      </w:r>
      <w:r w:rsidR="00782C3E">
        <w:rPr>
          <w:lang w:val="en-GB"/>
        </w:rPr>
        <w:t xml:space="preserve"> </w:t>
      </w:r>
      <w:r w:rsidR="007537AF">
        <w:rPr>
          <w:lang w:val="en-GB"/>
        </w:rPr>
        <w:t>reflections</w:t>
      </w:r>
      <w:r w:rsidR="00463871">
        <w:rPr>
          <w:lang w:val="en-GB"/>
        </w:rPr>
        <w:t xml:space="preserve">, and </w:t>
      </w:r>
      <w:r w:rsidR="003D3C47">
        <w:rPr>
          <w:lang w:val="en-GB"/>
        </w:rPr>
        <w:t>convincing use of literature</w:t>
      </w:r>
      <w:r w:rsidR="000E1C66">
        <w:rPr>
          <w:lang w:val="en-GB"/>
        </w:rPr>
        <w:t>.</w:t>
      </w:r>
    </w:p>
    <w:p w14:paraId="4A5B3FA2" w14:textId="020D4476" w:rsidR="00A70053" w:rsidRDefault="00A70053" w:rsidP="00A70053">
      <w:pPr>
        <w:pStyle w:val="Listeavsnitt"/>
        <w:numPr>
          <w:ilvl w:val="0"/>
          <w:numId w:val="19"/>
        </w:numPr>
        <w:rPr>
          <w:lang w:val="en-GB"/>
        </w:rPr>
      </w:pPr>
      <w:r>
        <w:rPr>
          <w:lang w:val="en-GB"/>
        </w:rPr>
        <w:t xml:space="preserve">The report documents a very good presentation and/or </w:t>
      </w:r>
      <w:r w:rsidR="00DA0379">
        <w:rPr>
          <w:lang w:val="en-GB"/>
        </w:rPr>
        <w:t xml:space="preserve">profound </w:t>
      </w:r>
      <w:r>
        <w:rPr>
          <w:lang w:val="en-GB"/>
        </w:rPr>
        <w:t>learning outcomes of a less-than</w:t>
      </w:r>
      <w:r w:rsidR="00AA1484">
        <w:rPr>
          <w:lang w:val="en-GB"/>
        </w:rPr>
        <w:t>-very good</w:t>
      </w:r>
      <w:r>
        <w:rPr>
          <w:lang w:val="en-GB"/>
        </w:rPr>
        <w:t xml:space="preserve"> presentation, </w:t>
      </w:r>
      <w:r w:rsidR="005452F9">
        <w:rPr>
          <w:lang w:val="en-GB"/>
        </w:rPr>
        <w:t>good</w:t>
      </w:r>
      <w:r>
        <w:rPr>
          <w:lang w:val="en-GB"/>
        </w:rPr>
        <w:t xml:space="preserve"> </w:t>
      </w:r>
      <w:r w:rsidR="00866EF6">
        <w:rPr>
          <w:lang w:val="en-GB"/>
        </w:rPr>
        <w:t xml:space="preserve">educational </w:t>
      </w:r>
      <w:r>
        <w:rPr>
          <w:lang w:val="en-GB"/>
        </w:rPr>
        <w:t>reflections</w:t>
      </w:r>
      <w:r w:rsidR="003D3C47">
        <w:rPr>
          <w:lang w:val="en-GB"/>
        </w:rPr>
        <w:t>, and constructive use of literature</w:t>
      </w:r>
      <w:r>
        <w:rPr>
          <w:lang w:val="en-GB"/>
        </w:rPr>
        <w:t>.</w:t>
      </w:r>
    </w:p>
    <w:p w14:paraId="70E1D95E" w14:textId="14FCE730" w:rsidR="002F3497" w:rsidRDefault="008639AA" w:rsidP="008639AA">
      <w:pPr>
        <w:pStyle w:val="Listeavsnitt"/>
        <w:numPr>
          <w:ilvl w:val="0"/>
          <w:numId w:val="19"/>
        </w:numPr>
        <w:rPr>
          <w:lang w:val="en-GB"/>
        </w:rPr>
      </w:pPr>
      <w:r>
        <w:rPr>
          <w:lang w:val="en-GB"/>
        </w:rPr>
        <w:t xml:space="preserve">The </w:t>
      </w:r>
      <w:r w:rsidR="009C094A" w:rsidRPr="008639AA">
        <w:rPr>
          <w:lang w:val="en-GB"/>
        </w:rPr>
        <w:t>report</w:t>
      </w:r>
      <w:r w:rsidR="001A3ECB" w:rsidRPr="008639AA">
        <w:rPr>
          <w:lang w:val="en-GB"/>
        </w:rPr>
        <w:t xml:space="preserve"> </w:t>
      </w:r>
      <w:r w:rsidR="00203429" w:rsidRPr="008639AA">
        <w:rPr>
          <w:lang w:val="en-GB"/>
        </w:rPr>
        <w:t>document</w:t>
      </w:r>
      <w:r>
        <w:rPr>
          <w:lang w:val="en-GB"/>
        </w:rPr>
        <w:t>s</w:t>
      </w:r>
      <w:r w:rsidR="00203429" w:rsidRPr="008639AA">
        <w:rPr>
          <w:lang w:val="en-GB"/>
        </w:rPr>
        <w:t xml:space="preserve"> an </w:t>
      </w:r>
      <w:r w:rsidR="003D1E8E" w:rsidRPr="008639AA">
        <w:rPr>
          <w:lang w:val="en-GB"/>
        </w:rPr>
        <w:t>ordinary presentation</w:t>
      </w:r>
      <w:r w:rsidR="00ED1628">
        <w:rPr>
          <w:lang w:val="en-GB"/>
        </w:rPr>
        <w:t xml:space="preserve">, </w:t>
      </w:r>
      <w:r w:rsidR="004507AA">
        <w:rPr>
          <w:lang w:val="en-GB"/>
        </w:rPr>
        <w:t xml:space="preserve">constructive learning outcomes, </w:t>
      </w:r>
      <w:r w:rsidR="00ED1628">
        <w:rPr>
          <w:lang w:val="en-GB"/>
        </w:rPr>
        <w:t xml:space="preserve">some </w:t>
      </w:r>
      <w:r w:rsidR="004507AA">
        <w:rPr>
          <w:lang w:val="en-GB"/>
        </w:rPr>
        <w:t xml:space="preserve">pedagogical </w:t>
      </w:r>
      <w:r w:rsidR="002D3FD5" w:rsidRPr="008639AA">
        <w:rPr>
          <w:lang w:val="en-GB"/>
        </w:rPr>
        <w:t>reflection</w:t>
      </w:r>
      <w:r w:rsidR="009C094A" w:rsidRPr="008639AA">
        <w:rPr>
          <w:lang w:val="en-GB"/>
        </w:rPr>
        <w:t>s</w:t>
      </w:r>
      <w:r w:rsidR="003D3C47">
        <w:rPr>
          <w:lang w:val="en-GB"/>
        </w:rPr>
        <w:t>, and some use of literature</w:t>
      </w:r>
      <w:r w:rsidR="002D3FD5" w:rsidRPr="008639AA">
        <w:rPr>
          <w:lang w:val="en-GB"/>
        </w:rPr>
        <w:t>.</w:t>
      </w:r>
    </w:p>
    <w:p w14:paraId="76730551" w14:textId="2F8DA3E9" w:rsidR="00203DE6" w:rsidRDefault="007474B8" w:rsidP="007474B8">
      <w:pPr>
        <w:pStyle w:val="Listeavsnitt"/>
        <w:numPr>
          <w:ilvl w:val="0"/>
          <w:numId w:val="19"/>
        </w:numPr>
        <w:rPr>
          <w:lang w:val="en-GB"/>
        </w:rPr>
      </w:pPr>
      <w:r>
        <w:rPr>
          <w:lang w:val="en-GB"/>
        </w:rPr>
        <w:t xml:space="preserve">The </w:t>
      </w:r>
      <w:r w:rsidRPr="008639AA">
        <w:rPr>
          <w:lang w:val="en-GB"/>
        </w:rPr>
        <w:t xml:space="preserve">report </w:t>
      </w:r>
      <w:r w:rsidR="00B865C5">
        <w:rPr>
          <w:lang w:val="en-GB"/>
        </w:rPr>
        <w:t xml:space="preserve">mostly documents </w:t>
      </w:r>
      <w:r w:rsidR="008546B3">
        <w:rPr>
          <w:lang w:val="en-GB"/>
        </w:rPr>
        <w:t xml:space="preserve">the </w:t>
      </w:r>
      <w:r w:rsidR="00B865C5">
        <w:rPr>
          <w:lang w:val="en-GB"/>
        </w:rPr>
        <w:t xml:space="preserve">presentation, </w:t>
      </w:r>
      <w:r w:rsidR="00BA1920">
        <w:rPr>
          <w:lang w:val="en-GB"/>
        </w:rPr>
        <w:t>learning and reflection</w:t>
      </w:r>
      <w:r w:rsidR="00B865C5">
        <w:rPr>
          <w:lang w:val="en-GB"/>
        </w:rPr>
        <w:t xml:space="preserve"> in an adequate manner</w:t>
      </w:r>
      <w:r w:rsidR="00BA1920">
        <w:rPr>
          <w:lang w:val="en-GB"/>
        </w:rPr>
        <w:t xml:space="preserve">, </w:t>
      </w:r>
      <w:r w:rsidR="00E30877">
        <w:rPr>
          <w:lang w:val="en-GB"/>
        </w:rPr>
        <w:t xml:space="preserve">but there </w:t>
      </w:r>
      <w:r w:rsidR="002840E1">
        <w:rPr>
          <w:lang w:val="en-GB"/>
        </w:rPr>
        <w:t>is one o</w:t>
      </w:r>
      <w:r w:rsidR="008546B3">
        <w:rPr>
          <w:lang w:val="en-GB"/>
        </w:rPr>
        <w:t>r</w:t>
      </w:r>
      <w:r w:rsidR="002840E1">
        <w:rPr>
          <w:lang w:val="en-GB"/>
        </w:rPr>
        <w:t xml:space="preserve"> more </w:t>
      </w:r>
      <w:r w:rsidR="00FB7F67">
        <w:rPr>
          <w:lang w:val="en-GB"/>
        </w:rPr>
        <w:t>significant</w:t>
      </w:r>
      <w:r w:rsidR="002840E1">
        <w:rPr>
          <w:lang w:val="en-GB"/>
        </w:rPr>
        <w:t xml:space="preserve"> shortcomings</w:t>
      </w:r>
      <w:r w:rsidR="00354F94">
        <w:rPr>
          <w:lang w:val="en-GB"/>
        </w:rPr>
        <w:t xml:space="preserve">, e.g. </w:t>
      </w:r>
      <w:r w:rsidR="005307C7">
        <w:rPr>
          <w:lang w:val="en-GB"/>
        </w:rPr>
        <w:t>in the</w:t>
      </w:r>
      <w:r w:rsidR="00354F94">
        <w:rPr>
          <w:lang w:val="en-GB"/>
        </w:rPr>
        <w:t xml:space="preserve"> use of literature</w:t>
      </w:r>
      <w:r w:rsidR="002840E1">
        <w:rPr>
          <w:lang w:val="en-GB"/>
        </w:rPr>
        <w:t>.</w:t>
      </w:r>
    </w:p>
    <w:p w14:paraId="4BE3D647" w14:textId="5220B105" w:rsidR="00FB7F67" w:rsidRDefault="00FB7F67" w:rsidP="00FB7F67">
      <w:pPr>
        <w:pStyle w:val="Listeavsnitt"/>
        <w:numPr>
          <w:ilvl w:val="0"/>
          <w:numId w:val="19"/>
        </w:numPr>
        <w:rPr>
          <w:lang w:val="en-GB"/>
        </w:rPr>
      </w:pPr>
      <w:r>
        <w:rPr>
          <w:lang w:val="en-GB"/>
        </w:rPr>
        <w:t xml:space="preserve">The </w:t>
      </w:r>
      <w:r w:rsidRPr="008639AA">
        <w:rPr>
          <w:lang w:val="en-GB"/>
        </w:rPr>
        <w:t xml:space="preserve">report </w:t>
      </w:r>
      <w:r>
        <w:rPr>
          <w:lang w:val="en-GB"/>
        </w:rPr>
        <w:t>partly documents the presentation</w:t>
      </w:r>
      <w:r w:rsidR="0012620D">
        <w:rPr>
          <w:lang w:val="en-GB"/>
        </w:rPr>
        <w:t xml:space="preserve"> </w:t>
      </w:r>
      <w:r w:rsidR="00D326BE">
        <w:rPr>
          <w:lang w:val="en-GB"/>
        </w:rPr>
        <w:t xml:space="preserve">in an adequate manner, but the level of </w:t>
      </w:r>
      <w:r>
        <w:rPr>
          <w:lang w:val="en-GB"/>
        </w:rPr>
        <w:t xml:space="preserve">learning and reflection in </w:t>
      </w:r>
      <w:r w:rsidR="00D326BE">
        <w:rPr>
          <w:lang w:val="en-GB"/>
        </w:rPr>
        <w:t xml:space="preserve">limited, and there are several </w:t>
      </w:r>
      <w:r>
        <w:rPr>
          <w:lang w:val="en-GB"/>
        </w:rPr>
        <w:t>significant shortcomings.</w:t>
      </w:r>
    </w:p>
    <w:p w14:paraId="59927792" w14:textId="6A2E8AB8" w:rsidR="00F26678" w:rsidRDefault="00F26678" w:rsidP="00F26678">
      <w:pPr>
        <w:pStyle w:val="Listeavsnitt"/>
        <w:numPr>
          <w:ilvl w:val="0"/>
          <w:numId w:val="19"/>
        </w:numPr>
        <w:rPr>
          <w:lang w:val="en-GB"/>
        </w:rPr>
      </w:pPr>
      <w:r>
        <w:rPr>
          <w:lang w:val="en-GB"/>
        </w:rPr>
        <w:t xml:space="preserve">The </w:t>
      </w:r>
      <w:r w:rsidRPr="008639AA">
        <w:rPr>
          <w:lang w:val="en-GB"/>
        </w:rPr>
        <w:t xml:space="preserve">report </w:t>
      </w:r>
      <w:r w:rsidR="00F2137E">
        <w:rPr>
          <w:lang w:val="en-GB"/>
        </w:rPr>
        <w:t xml:space="preserve">does not </w:t>
      </w:r>
      <w:r>
        <w:rPr>
          <w:lang w:val="en-GB"/>
        </w:rPr>
        <w:t>document the presentation, learning</w:t>
      </w:r>
      <w:r w:rsidR="00857580">
        <w:rPr>
          <w:lang w:val="en-GB"/>
        </w:rPr>
        <w:t>,</w:t>
      </w:r>
      <w:r>
        <w:rPr>
          <w:lang w:val="en-GB"/>
        </w:rPr>
        <w:t xml:space="preserve"> reflection </w:t>
      </w:r>
      <w:r w:rsidR="00857580">
        <w:rPr>
          <w:lang w:val="en-GB"/>
        </w:rPr>
        <w:t xml:space="preserve">and reading </w:t>
      </w:r>
      <w:r>
        <w:rPr>
          <w:lang w:val="en-GB"/>
        </w:rPr>
        <w:t>in an adequate manner.</w:t>
      </w:r>
    </w:p>
    <w:p w14:paraId="688B769C" w14:textId="6F5DAEEC" w:rsidR="009061BC" w:rsidRDefault="009061BC" w:rsidP="009061BC">
      <w:pPr>
        <w:pStyle w:val="Overskrift2"/>
        <w:rPr>
          <w:lang w:val="en-GB"/>
        </w:rPr>
      </w:pPr>
      <w:r>
        <w:rPr>
          <w:lang w:val="en-GB"/>
        </w:rPr>
        <w:t>Essay on individual case/topic</w:t>
      </w:r>
    </w:p>
    <w:p w14:paraId="3692CC9E" w14:textId="437D8B5F" w:rsidR="009061BC" w:rsidRDefault="009061BC" w:rsidP="009061BC">
      <w:pPr>
        <w:pStyle w:val="Listeavsnitt"/>
        <w:numPr>
          <w:ilvl w:val="0"/>
          <w:numId w:val="20"/>
        </w:numPr>
        <w:rPr>
          <w:lang w:val="en-GB"/>
        </w:rPr>
      </w:pPr>
      <w:r>
        <w:rPr>
          <w:lang w:val="en-GB"/>
        </w:rPr>
        <w:t xml:space="preserve">The </w:t>
      </w:r>
      <w:r w:rsidR="00E95E01">
        <w:rPr>
          <w:lang w:val="en-GB"/>
        </w:rPr>
        <w:t xml:space="preserve">case/topic is well-chosen and </w:t>
      </w:r>
      <w:r w:rsidR="00856D06">
        <w:rPr>
          <w:lang w:val="en-GB"/>
        </w:rPr>
        <w:t>presented/</w:t>
      </w:r>
      <w:r w:rsidR="009F1E3C">
        <w:rPr>
          <w:lang w:val="en-GB"/>
        </w:rPr>
        <w:t xml:space="preserve">discussed in an excellent manner. The </w:t>
      </w:r>
      <w:r w:rsidR="006D4FA5">
        <w:rPr>
          <w:lang w:val="en-GB"/>
        </w:rPr>
        <w:t xml:space="preserve">essay documents </w:t>
      </w:r>
      <w:r w:rsidR="00077D9E">
        <w:rPr>
          <w:lang w:val="en-GB"/>
        </w:rPr>
        <w:t xml:space="preserve">profound </w:t>
      </w:r>
      <w:r w:rsidR="0055301C">
        <w:rPr>
          <w:lang w:val="en-GB"/>
        </w:rPr>
        <w:t>learning</w:t>
      </w:r>
      <w:r w:rsidR="00E175C4">
        <w:rPr>
          <w:lang w:val="en-GB"/>
        </w:rPr>
        <w:t xml:space="preserve">, </w:t>
      </w:r>
      <w:r w:rsidR="00FD12D2">
        <w:rPr>
          <w:lang w:val="en-GB"/>
        </w:rPr>
        <w:t xml:space="preserve">advanced </w:t>
      </w:r>
      <w:r>
        <w:rPr>
          <w:lang w:val="en-GB"/>
        </w:rPr>
        <w:t>reflections</w:t>
      </w:r>
      <w:r w:rsidR="008854B0">
        <w:rPr>
          <w:lang w:val="en-GB"/>
        </w:rPr>
        <w:t xml:space="preserve">, </w:t>
      </w:r>
      <w:r w:rsidR="00FD12D2">
        <w:rPr>
          <w:lang w:val="en-GB"/>
        </w:rPr>
        <w:t xml:space="preserve">and convincing </w:t>
      </w:r>
      <w:r w:rsidR="008854B0">
        <w:rPr>
          <w:lang w:val="en-GB"/>
        </w:rPr>
        <w:t xml:space="preserve">use of </w:t>
      </w:r>
      <w:r w:rsidR="00FD12D2">
        <w:rPr>
          <w:lang w:val="en-GB"/>
        </w:rPr>
        <w:t>literature</w:t>
      </w:r>
      <w:r>
        <w:rPr>
          <w:lang w:val="en-GB"/>
        </w:rPr>
        <w:t>.</w:t>
      </w:r>
    </w:p>
    <w:p w14:paraId="3C82D96B" w14:textId="18D24967" w:rsidR="004A58A8" w:rsidRPr="00F80438" w:rsidRDefault="00F80438" w:rsidP="00F80438">
      <w:pPr>
        <w:pStyle w:val="Listeavsnitt"/>
        <w:numPr>
          <w:ilvl w:val="0"/>
          <w:numId w:val="20"/>
        </w:numPr>
        <w:rPr>
          <w:lang w:val="en-GB"/>
        </w:rPr>
      </w:pPr>
      <w:r>
        <w:rPr>
          <w:lang w:val="en-GB"/>
        </w:rPr>
        <w:t xml:space="preserve">The case/topic is well-chosen and </w:t>
      </w:r>
      <w:r w:rsidR="003D329F">
        <w:rPr>
          <w:lang w:val="en-GB"/>
        </w:rPr>
        <w:t>presented/</w:t>
      </w:r>
      <w:r>
        <w:rPr>
          <w:lang w:val="en-GB"/>
        </w:rPr>
        <w:t xml:space="preserve">discussed in a very good manner. The essay documents </w:t>
      </w:r>
      <w:r w:rsidR="00077D9E">
        <w:rPr>
          <w:lang w:val="en-GB"/>
        </w:rPr>
        <w:t>profound</w:t>
      </w:r>
      <w:r>
        <w:rPr>
          <w:lang w:val="en-GB"/>
        </w:rPr>
        <w:t xml:space="preserve"> learning, </w:t>
      </w:r>
      <w:r w:rsidR="00B45895">
        <w:rPr>
          <w:lang w:val="en-GB"/>
        </w:rPr>
        <w:t>mature</w:t>
      </w:r>
      <w:r w:rsidR="00AF089A">
        <w:rPr>
          <w:lang w:val="en-GB"/>
        </w:rPr>
        <w:t xml:space="preserve"> </w:t>
      </w:r>
      <w:r>
        <w:rPr>
          <w:lang w:val="en-GB"/>
        </w:rPr>
        <w:t xml:space="preserve">reflections, and </w:t>
      </w:r>
      <w:r w:rsidR="00AF089A">
        <w:rPr>
          <w:lang w:val="en-GB"/>
        </w:rPr>
        <w:t xml:space="preserve">constructive </w:t>
      </w:r>
      <w:r>
        <w:rPr>
          <w:lang w:val="en-GB"/>
        </w:rPr>
        <w:t>use of literature.</w:t>
      </w:r>
    </w:p>
    <w:p w14:paraId="02DBAA87" w14:textId="0BD472A5" w:rsidR="004A58A8" w:rsidRPr="00F80438" w:rsidRDefault="00F80438" w:rsidP="00F80438">
      <w:pPr>
        <w:pStyle w:val="Listeavsnitt"/>
        <w:numPr>
          <w:ilvl w:val="0"/>
          <w:numId w:val="20"/>
        </w:numPr>
        <w:rPr>
          <w:lang w:val="en-GB"/>
        </w:rPr>
      </w:pPr>
      <w:r>
        <w:rPr>
          <w:lang w:val="en-GB"/>
        </w:rPr>
        <w:t>The case/topic is</w:t>
      </w:r>
      <w:r w:rsidR="00C678C7">
        <w:rPr>
          <w:lang w:val="en-GB"/>
        </w:rPr>
        <w:t xml:space="preserve"> adequate </w:t>
      </w:r>
      <w:r>
        <w:rPr>
          <w:lang w:val="en-GB"/>
        </w:rPr>
        <w:t xml:space="preserve">and </w:t>
      </w:r>
      <w:r w:rsidR="003D329F">
        <w:rPr>
          <w:lang w:val="en-GB"/>
        </w:rPr>
        <w:t>presented/</w:t>
      </w:r>
      <w:r>
        <w:rPr>
          <w:lang w:val="en-GB"/>
        </w:rPr>
        <w:t>discussed in a</w:t>
      </w:r>
      <w:r w:rsidR="008325C1">
        <w:rPr>
          <w:lang w:val="en-GB"/>
        </w:rPr>
        <w:t xml:space="preserve"> good</w:t>
      </w:r>
      <w:r>
        <w:rPr>
          <w:lang w:val="en-GB"/>
        </w:rPr>
        <w:t xml:space="preserve"> manner. The essay documents learning, reflections, and use of literature.</w:t>
      </w:r>
    </w:p>
    <w:p w14:paraId="4029A98D" w14:textId="144972FA" w:rsidR="004A58A8" w:rsidRPr="00B362D8" w:rsidRDefault="00410E6C" w:rsidP="00B72A8C">
      <w:pPr>
        <w:pStyle w:val="Listeavsnitt"/>
        <w:numPr>
          <w:ilvl w:val="0"/>
          <w:numId w:val="20"/>
        </w:numPr>
        <w:rPr>
          <w:lang w:val="en-GB"/>
        </w:rPr>
      </w:pPr>
      <w:r w:rsidRPr="00B362D8">
        <w:rPr>
          <w:lang w:val="en-GB"/>
        </w:rPr>
        <w:t xml:space="preserve">The case/topic is </w:t>
      </w:r>
      <w:r w:rsidR="00C20E91" w:rsidRPr="00B362D8">
        <w:rPr>
          <w:lang w:val="en-GB"/>
        </w:rPr>
        <w:t xml:space="preserve">mostly </w:t>
      </w:r>
      <w:r w:rsidR="003D329F">
        <w:rPr>
          <w:lang w:val="en-GB"/>
        </w:rPr>
        <w:t>presented/</w:t>
      </w:r>
      <w:r w:rsidRPr="00B362D8">
        <w:rPr>
          <w:lang w:val="en-GB"/>
        </w:rPr>
        <w:t>discussed in a</w:t>
      </w:r>
      <w:r w:rsidR="00C20E91" w:rsidRPr="00B362D8">
        <w:rPr>
          <w:lang w:val="en-GB"/>
        </w:rPr>
        <w:t>n adequate manner</w:t>
      </w:r>
      <w:r w:rsidR="00E94C64">
        <w:rPr>
          <w:lang w:val="en-GB"/>
        </w:rPr>
        <w:t>. The essay documents learning</w:t>
      </w:r>
      <w:r w:rsidR="00731F83">
        <w:rPr>
          <w:lang w:val="en-GB"/>
        </w:rPr>
        <w:t xml:space="preserve"> and reflection</w:t>
      </w:r>
      <w:r w:rsidR="00C20E91" w:rsidRPr="00B362D8">
        <w:rPr>
          <w:lang w:val="en-GB"/>
        </w:rPr>
        <w:t xml:space="preserve">, but </w:t>
      </w:r>
      <w:r w:rsidR="004A58A8" w:rsidRPr="00B362D8">
        <w:rPr>
          <w:lang w:val="en-GB"/>
        </w:rPr>
        <w:t xml:space="preserve">there is one or more significant shortcomings, e.g. </w:t>
      </w:r>
      <w:r w:rsidR="003F4413">
        <w:rPr>
          <w:lang w:val="en-GB"/>
        </w:rPr>
        <w:t>in</w:t>
      </w:r>
      <w:r w:rsidR="004A58A8" w:rsidRPr="00B362D8">
        <w:rPr>
          <w:lang w:val="en-GB"/>
        </w:rPr>
        <w:t xml:space="preserve"> use of literature.</w:t>
      </w:r>
    </w:p>
    <w:p w14:paraId="195A5C05" w14:textId="165A39A2" w:rsidR="004A58A8" w:rsidRDefault="004A58A8" w:rsidP="004A58A8">
      <w:pPr>
        <w:pStyle w:val="Listeavsnitt"/>
        <w:numPr>
          <w:ilvl w:val="0"/>
          <w:numId w:val="20"/>
        </w:numPr>
        <w:rPr>
          <w:lang w:val="en-GB"/>
        </w:rPr>
      </w:pPr>
      <w:r>
        <w:rPr>
          <w:lang w:val="en-GB"/>
        </w:rPr>
        <w:t xml:space="preserve">The </w:t>
      </w:r>
      <w:r w:rsidR="003F4413">
        <w:rPr>
          <w:lang w:val="en-GB"/>
        </w:rPr>
        <w:t xml:space="preserve">case/topic </w:t>
      </w:r>
      <w:r w:rsidR="008B78F7">
        <w:rPr>
          <w:lang w:val="en-GB"/>
        </w:rPr>
        <w:t xml:space="preserve">is </w:t>
      </w:r>
      <w:r w:rsidR="00E965E2">
        <w:rPr>
          <w:lang w:val="en-GB"/>
        </w:rPr>
        <w:t xml:space="preserve">partly </w:t>
      </w:r>
      <w:r w:rsidR="00590CB2">
        <w:rPr>
          <w:lang w:val="en-GB"/>
        </w:rPr>
        <w:t>presented/</w:t>
      </w:r>
      <w:r w:rsidR="00E965E2">
        <w:rPr>
          <w:lang w:val="en-GB"/>
        </w:rPr>
        <w:t xml:space="preserve">discussed </w:t>
      </w:r>
      <w:r>
        <w:rPr>
          <w:lang w:val="en-GB"/>
        </w:rPr>
        <w:t>in an adequate manne</w:t>
      </w:r>
      <w:r w:rsidR="00731F83">
        <w:rPr>
          <w:lang w:val="en-GB"/>
        </w:rPr>
        <w:t>r</w:t>
      </w:r>
      <w:r w:rsidR="007D4D2E">
        <w:rPr>
          <w:lang w:val="en-GB"/>
        </w:rPr>
        <w:t>,</w:t>
      </w:r>
      <w:r>
        <w:rPr>
          <w:lang w:val="en-GB"/>
        </w:rPr>
        <w:t xml:space="preserve"> but the level of learning and reflection in limited, and there are several significant shortcomings.</w:t>
      </w:r>
    </w:p>
    <w:p w14:paraId="34670E8E" w14:textId="2F757B2D" w:rsidR="00216883" w:rsidRPr="004A58A8" w:rsidRDefault="004A58A8" w:rsidP="004A58A8">
      <w:pPr>
        <w:pStyle w:val="Listeavsnitt"/>
        <w:numPr>
          <w:ilvl w:val="0"/>
          <w:numId w:val="20"/>
        </w:numPr>
        <w:rPr>
          <w:lang w:val="en-GB"/>
        </w:rPr>
      </w:pPr>
      <w:r>
        <w:rPr>
          <w:lang w:val="en-GB"/>
        </w:rPr>
        <w:t xml:space="preserve">The </w:t>
      </w:r>
      <w:r w:rsidR="0030242A">
        <w:rPr>
          <w:lang w:val="en-GB"/>
        </w:rPr>
        <w:t xml:space="preserve">essay </w:t>
      </w:r>
      <w:r>
        <w:rPr>
          <w:lang w:val="en-GB"/>
        </w:rPr>
        <w:t>does not document learning, reflection and reading in an adequate manner.</w:t>
      </w:r>
    </w:p>
    <w:p w14:paraId="19AF4081" w14:textId="77777777" w:rsidR="00703654" w:rsidRPr="00703654" w:rsidRDefault="00703654" w:rsidP="00703654">
      <w:pPr>
        <w:pStyle w:val="NormalWeb"/>
        <w:shd w:val="clear" w:color="auto" w:fill="FFFFFF"/>
        <w:spacing w:before="180" w:beforeAutospacing="0" w:after="180" w:afterAutospacing="0"/>
        <w:rPr>
          <w:i/>
          <w:iCs/>
          <w:color w:val="2D3B45"/>
          <w:lang w:val="en-GB"/>
        </w:rPr>
      </w:pPr>
    </w:p>
    <w:sectPr w:rsidR="00703654" w:rsidRPr="0070365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1B23" w14:textId="77777777" w:rsidR="00704B2B" w:rsidRDefault="00704B2B" w:rsidP="00656EB7">
      <w:pPr>
        <w:spacing w:after="0" w:line="240" w:lineRule="auto"/>
      </w:pPr>
      <w:r>
        <w:separator/>
      </w:r>
    </w:p>
  </w:endnote>
  <w:endnote w:type="continuationSeparator" w:id="0">
    <w:p w14:paraId="7DD86EEF" w14:textId="77777777" w:rsidR="00704B2B" w:rsidRDefault="00704B2B" w:rsidP="0065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280399"/>
      <w:docPartObj>
        <w:docPartGallery w:val="Page Numbers (Bottom of Page)"/>
        <w:docPartUnique/>
      </w:docPartObj>
    </w:sdtPr>
    <w:sdtContent>
      <w:p w14:paraId="68679244" w14:textId="38AE59EE" w:rsidR="00656EB7" w:rsidRDefault="00656EB7">
        <w:pPr>
          <w:pStyle w:val="Bunntekst"/>
          <w:jc w:val="right"/>
        </w:pPr>
        <w:r>
          <w:fldChar w:fldCharType="begin"/>
        </w:r>
        <w:r>
          <w:instrText>PAGE   \* MERGEFORMAT</w:instrText>
        </w:r>
        <w:r>
          <w:fldChar w:fldCharType="separate"/>
        </w:r>
        <w:r>
          <w:t>2</w:t>
        </w:r>
        <w:r>
          <w:fldChar w:fldCharType="end"/>
        </w:r>
      </w:p>
    </w:sdtContent>
  </w:sdt>
  <w:p w14:paraId="3375DA67" w14:textId="77777777" w:rsidR="00656EB7" w:rsidRDefault="00656EB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A28B" w14:textId="77777777" w:rsidR="00704B2B" w:rsidRDefault="00704B2B" w:rsidP="00656EB7">
      <w:pPr>
        <w:spacing w:after="0" w:line="240" w:lineRule="auto"/>
      </w:pPr>
      <w:r>
        <w:separator/>
      </w:r>
    </w:p>
  </w:footnote>
  <w:footnote w:type="continuationSeparator" w:id="0">
    <w:p w14:paraId="2A804DD8" w14:textId="77777777" w:rsidR="00704B2B" w:rsidRDefault="00704B2B" w:rsidP="00656E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24F"/>
    <w:multiLevelType w:val="hybridMultilevel"/>
    <w:tmpl w:val="457271C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15:restartNumberingAfterBreak="0">
    <w:nsid w:val="02524332"/>
    <w:multiLevelType w:val="hybridMultilevel"/>
    <w:tmpl w:val="48508DF2"/>
    <w:lvl w:ilvl="0" w:tplc="04140001">
      <w:start w:val="1"/>
      <w:numFmt w:val="bullet"/>
      <w:lvlText w:val=""/>
      <w:lvlJc w:val="left"/>
      <w:pPr>
        <w:tabs>
          <w:tab w:val="num" w:pos="720"/>
        </w:tabs>
        <w:ind w:left="720" w:hanging="360"/>
      </w:pPr>
      <w:rPr>
        <w:rFonts w:ascii="Symbol" w:hAnsi="Symbol" w:hint="default"/>
      </w:rPr>
    </w:lvl>
    <w:lvl w:ilvl="1" w:tplc="105C1120">
      <w:numFmt w:val="bullet"/>
      <w:lvlText w:val="•"/>
      <w:lvlJc w:val="left"/>
      <w:pPr>
        <w:tabs>
          <w:tab w:val="num" w:pos="1440"/>
        </w:tabs>
        <w:ind w:left="1440" w:hanging="360"/>
      </w:pPr>
      <w:rPr>
        <w:rFonts w:ascii="Arial" w:hAnsi="Arial" w:hint="default"/>
      </w:rPr>
    </w:lvl>
    <w:lvl w:ilvl="2" w:tplc="7B7816B0" w:tentative="1">
      <w:start w:val="1"/>
      <w:numFmt w:val="bullet"/>
      <w:lvlText w:val="•"/>
      <w:lvlJc w:val="left"/>
      <w:pPr>
        <w:tabs>
          <w:tab w:val="num" w:pos="2160"/>
        </w:tabs>
        <w:ind w:left="2160" w:hanging="360"/>
      </w:pPr>
      <w:rPr>
        <w:rFonts w:ascii="Arial" w:hAnsi="Arial" w:hint="default"/>
      </w:rPr>
    </w:lvl>
    <w:lvl w:ilvl="3" w:tplc="BFDCDF88" w:tentative="1">
      <w:start w:val="1"/>
      <w:numFmt w:val="bullet"/>
      <w:lvlText w:val="•"/>
      <w:lvlJc w:val="left"/>
      <w:pPr>
        <w:tabs>
          <w:tab w:val="num" w:pos="2880"/>
        </w:tabs>
        <w:ind w:left="2880" w:hanging="360"/>
      </w:pPr>
      <w:rPr>
        <w:rFonts w:ascii="Arial" w:hAnsi="Arial" w:hint="default"/>
      </w:rPr>
    </w:lvl>
    <w:lvl w:ilvl="4" w:tplc="EFF66616" w:tentative="1">
      <w:start w:val="1"/>
      <w:numFmt w:val="bullet"/>
      <w:lvlText w:val="•"/>
      <w:lvlJc w:val="left"/>
      <w:pPr>
        <w:tabs>
          <w:tab w:val="num" w:pos="3600"/>
        </w:tabs>
        <w:ind w:left="3600" w:hanging="360"/>
      </w:pPr>
      <w:rPr>
        <w:rFonts w:ascii="Arial" w:hAnsi="Arial" w:hint="default"/>
      </w:rPr>
    </w:lvl>
    <w:lvl w:ilvl="5" w:tplc="D780C298" w:tentative="1">
      <w:start w:val="1"/>
      <w:numFmt w:val="bullet"/>
      <w:lvlText w:val="•"/>
      <w:lvlJc w:val="left"/>
      <w:pPr>
        <w:tabs>
          <w:tab w:val="num" w:pos="4320"/>
        </w:tabs>
        <w:ind w:left="4320" w:hanging="360"/>
      </w:pPr>
      <w:rPr>
        <w:rFonts w:ascii="Arial" w:hAnsi="Arial" w:hint="default"/>
      </w:rPr>
    </w:lvl>
    <w:lvl w:ilvl="6" w:tplc="C4B043E0" w:tentative="1">
      <w:start w:val="1"/>
      <w:numFmt w:val="bullet"/>
      <w:lvlText w:val="•"/>
      <w:lvlJc w:val="left"/>
      <w:pPr>
        <w:tabs>
          <w:tab w:val="num" w:pos="5040"/>
        </w:tabs>
        <w:ind w:left="5040" w:hanging="360"/>
      </w:pPr>
      <w:rPr>
        <w:rFonts w:ascii="Arial" w:hAnsi="Arial" w:hint="default"/>
      </w:rPr>
    </w:lvl>
    <w:lvl w:ilvl="7" w:tplc="38988F1C" w:tentative="1">
      <w:start w:val="1"/>
      <w:numFmt w:val="bullet"/>
      <w:lvlText w:val="•"/>
      <w:lvlJc w:val="left"/>
      <w:pPr>
        <w:tabs>
          <w:tab w:val="num" w:pos="5760"/>
        </w:tabs>
        <w:ind w:left="5760" w:hanging="360"/>
      </w:pPr>
      <w:rPr>
        <w:rFonts w:ascii="Arial" w:hAnsi="Arial" w:hint="default"/>
      </w:rPr>
    </w:lvl>
    <w:lvl w:ilvl="8" w:tplc="ACA0F6A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726AA2"/>
    <w:multiLevelType w:val="hybridMultilevel"/>
    <w:tmpl w:val="2B42D50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553F0B"/>
    <w:multiLevelType w:val="hybridMultilevel"/>
    <w:tmpl w:val="7EFC19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EA61D26"/>
    <w:multiLevelType w:val="hybridMultilevel"/>
    <w:tmpl w:val="629089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150954"/>
    <w:multiLevelType w:val="hybridMultilevel"/>
    <w:tmpl w:val="A844DEE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1B6C3A"/>
    <w:multiLevelType w:val="hybridMultilevel"/>
    <w:tmpl w:val="41D63AD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F605BAB"/>
    <w:multiLevelType w:val="hybridMultilevel"/>
    <w:tmpl w:val="629089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D470BD"/>
    <w:multiLevelType w:val="multilevel"/>
    <w:tmpl w:val="B8E6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8A3341"/>
    <w:multiLevelType w:val="hybridMultilevel"/>
    <w:tmpl w:val="28E09A8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4CD6D67"/>
    <w:multiLevelType w:val="hybridMultilevel"/>
    <w:tmpl w:val="629089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4A6509C"/>
    <w:multiLevelType w:val="multilevel"/>
    <w:tmpl w:val="93A4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1725B3"/>
    <w:multiLevelType w:val="hybridMultilevel"/>
    <w:tmpl w:val="6E74C68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4BDB5007"/>
    <w:multiLevelType w:val="hybridMultilevel"/>
    <w:tmpl w:val="AE3A8F80"/>
    <w:lvl w:ilvl="0" w:tplc="BFE8D45C">
      <w:start w:val="1"/>
      <w:numFmt w:val="decimal"/>
      <w:lvlText w:val="%1."/>
      <w:lvlJc w:val="left"/>
      <w:pPr>
        <w:tabs>
          <w:tab w:val="num" w:pos="720"/>
        </w:tabs>
        <w:ind w:left="720" w:hanging="360"/>
      </w:pPr>
    </w:lvl>
    <w:lvl w:ilvl="1" w:tplc="67185B98" w:tentative="1">
      <w:start w:val="1"/>
      <w:numFmt w:val="decimal"/>
      <w:lvlText w:val="%2."/>
      <w:lvlJc w:val="left"/>
      <w:pPr>
        <w:tabs>
          <w:tab w:val="num" w:pos="1440"/>
        </w:tabs>
        <w:ind w:left="1440" w:hanging="360"/>
      </w:pPr>
    </w:lvl>
    <w:lvl w:ilvl="2" w:tplc="52BA09F6" w:tentative="1">
      <w:start w:val="1"/>
      <w:numFmt w:val="decimal"/>
      <w:lvlText w:val="%3."/>
      <w:lvlJc w:val="left"/>
      <w:pPr>
        <w:tabs>
          <w:tab w:val="num" w:pos="2160"/>
        </w:tabs>
        <w:ind w:left="2160" w:hanging="360"/>
      </w:pPr>
    </w:lvl>
    <w:lvl w:ilvl="3" w:tplc="87C65F08" w:tentative="1">
      <w:start w:val="1"/>
      <w:numFmt w:val="decimal"/>
      <w:lvlText w:val="%4."/>
      <w:lvlJc w:val="left"/>
      <w:pPr>
        <w:tabs>
          <w:tab w:val="num" w:pos="2880"/>
        </w:tabs>
        <w:ind w:left="2880" w:hanging="360"/>
      </w:pPr>
    </w:lvl>
    <w:lvl w:ilvl="4" w:tplc="1408D280" w:tentative="1">
      <w:start w:val="1"/>
      <w:numFmt w:val="decimal"/>
      <w:lvlText w:val="%5."/>
      <w:lvlJc w:val="left"/>
      <w:pPr>
        <w:tabs>
          <w:tab w:val="num" w:pos="3600"/>
        </w:tabs>
        <w:ind w:left="3600" w:hanging="360"/>
      </w:pPr>
    </w:lvl>
    <w:lvl w:ilvl="5" w:tplc="2AE88A3E" w:tentative="1">
      <w:start w:val="1"/>
      <w:numFmt w:val="decimal"/>
      <w:lvlText w:val="%6."/>
      <w:lvlJc w:val="left"/>
      <w:pPr>
        <w:tabs>
          <w:tab w:val="num" w:pos="4320"/>
        </w:tabs>
        <w:ind w:left="4320" w:hanging="360"/>
      </w:pPr>
    </w:lvl>
    <w:lvl w:ilvl="6" w:tplc="0FEE976C" w:tentative="1">
      <w:start w:val="1"/>
      <w:numFmt w:val="decimal"/>
      <w:lvlText w:val="%7."/>
      <w:lvlJc w:val="left"/>
      <w:pPr>
        <w:tabs>
          <w:tab w:val="num" w:pos="5040"/>
        </w:tabs>
        <w:ind w:left="5040" w:hanging="360"/>
      </w:pPr>
    </w:lvl>
    <w:lvl w:ilvl="7" w:tplc="A4E449BC" w:tentative="1">
      <w:start w:val="1"/>
      <w:numFmt w:val="decimal"/>
      <w:lvlText w:val="%8."/>
      <w:lvlJc w:val="left"/>
      <w:pPr>
        <w:tabs>
          <w:tab w:val="num" w:pos="5760"/>
        </w:tabs>
        <w:ind w:left="5760" w:hanging="360"/>
      </w:pPr>
    </w:lvl>
    <w:lvl w:ilvl="8" w:tplc="24567EE0" w:tentative="1">
      <w:start w:val="1"/>
      <w:numFmt w:val="decimal"/>
      <w:lvlText w:val="%9."/>
      <w:lvlJc w:val="left"/>
      <w:pPr>
        <w:tabs>
          <w:tab w:val="num" w:pos="6480"/>
        </w:tabs>
        <w:ind w:left="6480" w:hanging="360"/>
      </w:pPr>
    </w:lvl>
  </w:abstractNum>
  <w:abstractNum w:abstractNumId="14" w15:restartNumberingAfterBreak="0">
    <w:nsid w:val="4CA47D56"/>
    <w:multiLevelType w:val="hybridMultilevel"/>
    <w:tmpl w:val="00E2512E"/>
    <w:lvl w:ilvl="0" w:tplc="0414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D1317C5"/>
    <w:multiLevelType w:val="hybridMultilevel"/>
    <w:tmpl w:val="AE046FA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2EF6CCF"/>
    <w:multiLevelType w:val="hybridMultilevel"/>
    <w:tmpl w:val="3D241180"/>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AA2A7C"/>
    <w:multiLevelType w:val="hybridMultilevel"/>
    <w:tmpl w:val="17CC4B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5AE30C2"/>
    <w:multiLevelType w:val="hybridMultilevel"/>
    <w:tmpl w:val="6708311E"/>
    <w:lvl w:ilvl="0" w:tplc="04140003">
      <w:start w:val="1"/>
      <w:numFmt w:val="bullet"/>
      <w:lvlText w:val="o"/>
      <w:lvlJc w:val="left"/>
      <w:pPr>
        <w:ind w:left="1434" w:hanging="360"/>
      </w:pPr>
      <w:rPr>
        <w:rFonts w:ascii="Courier New" w:hAnsi="Courier New" w:cs="Courier New" w:hint="default"/>
      </w:rPr>
    </w:lvl>
    <w:lvl w:ilvl="1" w:tplc="04140003" w:tentative="1">
      <w:start w:val="1"/>
      <w:numFmt w:val="bullet"/>
      <w:lvlText w:val="o"/>
      <w:lvlJc w:val="left"/>
      <w:pPr>
        <w:ind w:left="2154" w:hanging="360"/>
      </w:pPr>
      <w:rPr>
        <w:rFonts w:ascii="Courier New" w:hAnsi="Courier New" w:cs="Courier New" w:hint="default"/>
      </w:rPr>
    </w:lvl>
    <w:lvl w:ilvl="2" w:tplc="04140005" w:tentative="1">
      <w:start w:val="1"/>
      <w:numFmt w:val="bullet"/>
      <w:lvlText w:val=""/>
      <w:lvlJc w:val="left"/>
      <w:pPr>
        <w:ind w:left="2874" w:hanging="360"/>
      </w:pPr>
      <w:rPr>
        <w:rFonts w:ascii="Wingdings" w:hAnsi="Wingdings" w:hint="default"/>
      </w:rPr>
    </w:lvl>
    <w:lvl w:ilvl="3" w:tplc="04140001" w:tentative="1">
      <w:start w:val="1"/>
      <w:numFmt w:val="bullet"/>
      <w:lvlText w:val=""/>
      <w:lvlJc w:val="left"/>
      <w:pPr>
        <w:ind w:left="3594" w:hanging="360"/>
      </w:pPr>
      <w:rPr>
        <w:rFonts w:ascii="Symbol" w:hAnsi="Symbol" w:hint="default"/>
      </w:rPr>
    </w:lvl>
    <w:lvl w:ilvl="4" w:tplc="04140003" w:tentative="1">
      <w:start w:val="1"/>
      <w:numFmt w:val="bullet"/>
      <w:lvlText w:val="o"/>
      <w:lvlJc w:val="left"/>
      <w:pPr>
        <w:ind w:left="4314" w:hanging="360"/>
      </w:pPr>
      <w:rPr>
        <w:rFonts w:ascii="Courier New" w:hAnsi="Courier New" w:cs="Courier New" w:hint="default"/>
      </w:rPr>
    </w:lvl>
    <w:lvl w:ilvl="5" w:tplc="04140005" w:tentative="1">
      <w:start w:val="1"/>
      <w:numFmt w:val="bullet"/>
      <w:lvlText w:val=""/>
      <w:lvlJc w:val="left"/>
      <w:pPr>
        <w:ind w:left="5034" w:hanging="360"/>
      </w:pPr>
      <w:rPr>
        <w:rFonts w:ascii="Wingdings" w:hAnsi="Wingdings" w:hint="default"/>
      </w:rPr>
    </w:lvl>
    <w:lvl w:ilvl="6" w:tplc="04140001" w:tentative="1">
      <w:start w:val="1"/>
      <w:numFmt w:val="bullet"/>
      <w:lvlText w:val=""/>
      <w:lvlJc w:val="left"/>
      <w:pPr>
        <w:ind w:left="5754" w:hanging="360"/>
      </w:pPr>
      <w:rPr>
        <w:rFonts w:ascii="Symbol" w:hAnsi="Symbol" w:hint="default"/>
      </w:rPr>
    </w:lvl>
    <w:lvl w:ilvl="7" w:tplc="04140003" w:tentative="1">
      <w:start w:val="1"/>
      <w:numFmt w:val="bullet"/>
      <w:lvlText w:val="o"/>
      <w:lvlJc w:val="left"/>
      <w:pPr>
        <w:ind w:left="6474" w:hanging="360"/>
      </w:pPr>
      <w:rPr>
        <w:rFonts w:ascii="Courier New" w:hAnsi="Courier New" w:cs="Courier New" w:hint="default"/>
      </w:rPr>
    </w:lvl>
    <w:lvl w:ilvl="8" w:tplc="04140005" w:tentative="1">
      <w:start w:val="1"/>
      <w:numFmt w:val="bullet"/>
      <w:lvlText w:val=""/>
      <w:lvlJc w:val="left"/>
      <w:pPr>
        <w:ind w:left="7194" w:hanging="360"/>
      </w:pPr>
      <w:rPr>
        <w:rFonts w:ascii="Wingdings" w:hAnsi="Wingdings" w:hint="default"/>
      </w:rPr>
    </w:lvl>
  </w:abstractNum>
  <w:abstractNum w:abstractNumId="19" w15:restartNumberingAfterBreak="0">
    <w:nsid w:val="670C1779"/>
    <w:multiLevelType w:val="multilevel"/>
    <w:tmpl w:val="447A8C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980B59"/>
    <w:multiLevelType w:val="hybridMultilevel"/>
    <w:tmpl w:val="2C2850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366708E"/>
    <w:multiLevelType w:val="hybridMultilevel"/>
    <w:tmpl w:val="A844DEE8"/>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5D71947"/>
    <w:multiLevelType w:val="hybridMultilevel"/>
    <w:tmpl w:val="B7FE2B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6F60F8D"/>
    <w:multiLevelType w:val="multilevel"/>
    <w:tmpl w:val="8E82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B484C"/>
    <w:multiLevelType w:val="multilevel"/>
    <w:tmpl w:val="A364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664443">
    <w:abstractNumId w:val="6"/>
  </w:num>
  <w:num w:numId="2" w16cid:durableId="2065522603">
    <w:abstractNumId w:val="23"/>
  </w:num>
  <w:num w:numId="3" w16cid:durableId="187640385">
    <w:abstractNumId w:val="24"/>
  </w:num>
  <w:num w:numId="4" w16cid:durableId="823546525">
    <w:abstractNumId w:val="11"/>
  </w:num>
  <w:num w:numId="5" w16cid:durableId="262496615">
    <w:abstractNumId w:val="22"/>
  </w:num>
  <w:num w:numId="6" w16cid:durableId="1459640602">
    <w:abstractNumId w:val="3"/>
  </w:num>
  <w:num w:numId="7" w16cid:durableId="1451122186">
    <w:abstractNumId w:val="20"/>
  </w:num>
  <w:num w:numId="8" w16cid:durableId="2080781584">
    <w:abstractNumId w:val="17"/>
  </w:num>
  <w:num w:numId="9" w16cid:durableId="1037579848">
    <w:abstractNumId w:val="10"/>
  </w:num>
  <w:num w:numId="10" w16cid:durableId="1103770188">
    <w:abstractNumId w:val="15"/>
  </w:num>
  <w:num w:numId="11" w16cid:durableId="637495976">
    <w:abstractNumId w:val="0"/>
  </w:num>
  <w:num w:numId="12" w16cid:durableId="485441616">
    <w:abstractNumId w:val="14"/>
  </w:num>
  <w:num w:numId="13" w16cid:durableId="1784760626">
    <w:abstractNumId w:val="18"/>
  </w:num>
  <w:num w:numId="14" w16cid:durableId="1177496440">
    <w:abstractNumId w:val="1"/>
  </w:num>
  <w:num w:numId="15" w16cid:durableId="1119496462">
    <w:abstractNumId w:val="9"/>
  </w:num>
  <w:num w:numId="16" w16cid:durableId="281041452">
    <w:abstractNumId w:val="16"/>
  </w:num>
  <w:num w:numId="17" w16cid:durableId="1920556292">
    <w:abstractNumId w:val="13"/>
  </w:num>
  <w:num w:numId="18" w16cid:durableId="86776043">
    <w:abstractNumId w:val="7"/>
  </w:num>
  <w:num w:numId="19" w16cid:durableId="963191815">
    <w:abstractNumId w:val="21"/>
  </w:num>
  <w:num w:numId="20" w16cid:durableId="31467589">
    <w:abstractNumId w:val="5"/>
  </w:num>
  <w:num w:numId="21" w16cid:durableId="1112554307">
    <w:abstractNumId w:val="19"/>
  </w:num>
  <w:num w:numId="22" w16cid:durableId="782574245">
    <w:abstractNumId w:val="8"/>
  </w:num>
  <w:num w:numId="23" w16cid:durableId="1975478445">
    <w:abstractNumId w:val="2"/>
  </w:num>
  <w:num w:numId="24" w16cid:durableId="1360476281">
    <w:abstractNumId w:val="12"/>
  </w:num>
  <w:num w:numId="25" w16cid:durableId="1620648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0A"/>
    <w:rsid w:val="000142CA"/>
    <w:rsid w:val="00040B49"/>
    <w:rsid w:val="000503B3"/>
    <w:rsid w:val="0005487D"/>
    <w:rsid w:val="00077D9E"/>
    <w:rsid w:val="00096666"/>
    <w:rsid w:val="000E1C66"/>
    <w:rsid w:val="000E30F8"/>
    <w:rsid w:val="000F6796"/>
    <w:rsid w:val="00106D5A"/>
    <w:rsid w:val="001229DF"/>
    <w:rsid w:val="0012620D"/>
    <w:rsid w:val="001265CB"/>
    <w:rsid w:val="00126B9D"/>
    <w:rsid w:val="00126F26"/>
    <w:rsid w:val="00130ACB"/>
    <w:rsid w:val="00155359"/>
    <w:rsid w:val="00174FEC"/>
    <w:rsid w:val="001A1CBC"/>
    <w:rsid w:val="001A3ECB"/>
    <w:rsid w:val="001A426D"/>
    <w:rsid w:val="001A44A4"/>
    <w:rsid w:val="001A5DF1"/>
    <w:rsid w:val="001C5C50"/>
    <w:rsid w:val="00202EA2"/>
    <w:rsid w:val="00203429"/>
    <w:rsid w:val="00203DE6"/>
    <w:rsid w:val="002057CA"/>
    <w:rsid w:val="00216883"/>
    <w:rsid w:val="002261D7"/>
    <w:rsid w:val="00227EE3"/>
    <w:rsid w:val="0023557C"/>
    <w:rsid w:val="00236183"/>
    <w:rsid w:val="002410C5"/>
    <w:rsid w:val="00251A99"/>
    <w:rsid w:val="00280978"/>
    <w:rsid w:val="002840E1"/>
    <w:rsid w:val="002963DA"/>
    <w:rsid w:val="00296D2B"/>
    <w:rsid w:val="002B7869"/>
    <w:rsid w:val="002D100A"/>
    <w:rsid w:val="002D3FD5"/>
    <w:rsid w:val="002F27A6"/>
    <w:rsid w:val="002F3497"/>
    <w:rsid w:val="0030242A"/>
    <w:rsid w:val="00307085"/>
    <w:rsid w:val="00307CBD"/>
    <w:rsid w:val="0034011C"/>
    <w:rsid w:val="00354F94"/>
    <w:rsid w:val="00360ED8"/>
    <w:rsid w:val="0038550E"/>
    <w:rsid w:val="00396F22"/>
    <w:rsid w:val="003D18BF"/>
    <w:rsid w:val="003D1E8E"/>
    <w:rsid w:val="003D329F"/>
    <w:rsid w:val="003D3C47"/>
    <w:rsid w:val="003D457A"/>
    <w:rsid w:val="003F4413"/>
    <w:rsid w:val="004000BD"/>
    <w:rsid w:val="00410E6C"/>
    <w:rsid w:val="004245D1"/>
    <w:rsid w:val="00433F74"/>
    <w:rsid w:val="00435AD2"/>
    <w:rsid w:val="004507AA"/>
    <w:rsid w:val="00463871"/>
    <w:rsid w:val="00473262"/>
    <w:rsid w:val="00482FEE"/>
    <w:rsid w:val="00486938"/>
    <w:rsid w:val="00487581"/>
    <w:rsid w:val="004A3B2F"/>
    <w:rsid w:val="004A58A8"/>
    <w:rsid w:val="004B163F"/>
    <w:rsid w:val="004B6AF8"/>
    <w:rsid w:val="004C41CB"/>
    <w:rsid w:val="005117DD"/>
    <w:rsid w:val="00516FBF"/>
    <w:rsid w:val="00521458"/>
    <w:rsid w:val="0052230E"/>
    <w:rsid w:val="00524AA6"/>
    <w:rsid w:val="005307C7"/>
    <w:rsid w:val="00541790"/>
    <w:rsid w:val="00544A31"/>
    <w:rsid w:val="005452F9"/>
    <w:rsid w:val="00551594"/>
    <w:rsid w:val="00552D4F"/>
    <w:rsid w:val="0055301C"/>
    <w:rsid w:val="0056235C"/>
    <w:rsid w:val="00590CB2"/>
    <w:rsid w:val="005A33E5"/>
    <w:rsid w:val="005B55D8"/>
    <w:rsid w:val="005D4649"/>
    <w:rsid w:val="005D5AC2"/>
    <w:rsid w:val="005F673B"/>
    <w:rsid w:val="00627980"/>
    <w:rsid w:val="006359E3"/>
    <w:rsid w:val="00636D34"/>
    <w:rsid w:val="00640CB2"/>
    <w:rsid w:val="00655795"/>
    <w:rsid w:val="00656EB7"/>
    <w:rsid w:val="0068351D"/>
    <w:rsid w:val="006969AE"/>
    <w:rsid w:val="00696C28"/>
    <w:rsid w:val="006B254D"/>
    <w:rsid w:val="006C2529"/>
    <w:rsid w:val="006C7644"/>
    <w:rsid w:val="006D4FA5"/>
    <w:rsid w:val="006F5134"/>
    <w:rsid w:val="006F63B4"/>
    <w:rsid w:val="0070220B"/>
    <w:rsid w:val="00703654"/>
    <w:rsid w:val="00703CBB"/>
    <w:rsid w:val="00704B2B"/>
    <w:rsid w:val="00706E78"/>
    <w:rsid w:val="0070730B"/>
    <w:rsid w:val="00707698"/>
    <w:rsid w:val="0073133B"/>
    <w:rsid w:val="00731F83"/>
    <w:rsid w:val="00735115"/>
    <w:rsid w:val="00744AC3"/>
    <w:rsid w:val="007474B8"/>
    <w:rsid w:val="007537AF"/>
    <w:rsid w:val="00766B73"/>
    <w:rsid w:val="00775E46"/>
    <w:rsid w:val="00782C3E"/>
    <w:rsid w:val="00784C16"/>
    <w:rsid w:val="00794307"/>
    <w:rsid w:val="007A0BE9"/>
    <w:rsid w:val="007A3730"/>
    <w:rsid w:val="007D1584"/>
    <w:rsid w:val="007D4D2E"/>
    <w:rsid w:val="007F0B1D"/>
    <w:rsid w:val="0080664F"/>
    <w:rsid w:val="00816758"/>
    <w:rsid w:val="00825273"/>
    <w:rsid w:val="00826A84"/>
    <w:rsid w:val="008325C1"/>
    <w:rsid w:val="00832E97"/>
    <w:rsid w:val="00834185"/>
    <w:rsid w:val="008418B7"/>
    <w:rsid w:val="00852FA2"/>
    <w:rsid w:val="008546B3"/>
    <w:rsid w:val="00856D06"/>
    <w:rsid w:val="00857580"/>
    <w:rsid w:val="008602CA"/>
    <w:rsid w:val="008639AA"/>
    <w:rsid w:val="00866EF6"/>
    <w:rsid w:val="00871497"/>
    <w:rsid w:val="008854B0"/>
    <w:rsid w:val="008869C2"/>
    <w:rsid w:val="00895EE1"/>
    <w:rsid w:val="008B4406"/>
    <w:rsid w:val="008B6B03"/>
    <w:rsid w:val="008B78F7"/>
    <w:rsid w:val="008C03D6"/>
    <w:rsid w:val="008E241D"/>
    <w:rsid w:val="009048B5"/>
    <w:rsid w:val="009061BC"/>
    <w:rsid w:val="00911901"/>
    <w:rsid w:val="0091320A"/>
    <w:rsid w:val="0093779A"/>
    <w:rsid w:val="009535FA"/>
    <w:rsid w:val="0095743D"/>
    <w:rsid w:val="00963AAE"/>
    <w:rsid w:val="0097245B"/>
    <w:rsid w:val="00976323"/>
    <w:rsid w:val="0098382A"/>
    <w:rsid w:val="009A0429"/>
    <w:rsid w:val="009B22E8"/>
    <w:rsid w:val="009C094A"/>
    <w:rsid w:val="009F1E3C"/>
    <w:rsid w:val="00A03E25"/>
    <w:rsid w:val="00A079CE"/>
    <w:rsid w:val="00A16109"/>
    <w:rsid w:val="00A17079"/>
    <w:rsid w:val="00A2719D"/>
    <w:rsid w:val="00A40CE7"/>
    <w:rsid w:val="00A53890"/>
    <w:rsid w:val="00A5688C"/>
    <w:rsid w:val="00A70053"/>
    <w:rsid w:val="00A71151"/>
    <w:rsid w:val="00A727A9"/>
    <w:rsid w:val="00A76FEE"/>
    <w:rsid w:val="00A8547E"/>
    <w:rsid w:val="00A90314"/>
    <w:rsid w:val="00AA1484"/>
    <w:rsid w:val="00AA745F"/>
    <w:rsid w:val="00AB1892"/>
    <w:rsid w:val="00AB34FE"/>
    <w:rsid w:val="00AD1603"/>
    <w:rsid w:val="00AD7824"/>
    <w:rsid w:val="00AE3F10"/>
    <w:rsid w:val="00AF089A"/>
    <w:rsid w:val="00AF7517"/>
    <w:rsid w:val="00B009C4"/>
    <w:rsid w:val="00B11EA6"/>
    <w:rsid w:val="00B17B9B"/>
    <w:rsid w:val="00B2154F"/>
    <w:rsid w:val="00B21819"/>
    <w:rsid w:val="00B362D8"/>
    <w:rsid w:val="00B453F9"/>
    <w:rsid w:val="00B45895"/>
    <w:rsid w:val="00B70E0B"/>
    <w:rsid w:val="00B74F90"/>
    <w:rsid w:val="00B75321"/>
    <w:rsid w:val="00B858B5"/>
    <w:rsid w:val="00B865C5"/>
    <w:rsid w:val="00B87965"/>
    <w:rsid w:val="00B95F33"/>
    <w:rsid w:val="00BA1181"/>
    <w:rsid w:val="00BA1920"/>
    <w:rsid w:val="00BD02AF"/>
    <w:rsid w:val="00BE4492"/>
    <w:rsid w:val="00BF5ADD"/>
    <w:rsid w:val="00C04CD5"/>
    <w:rsid w:val="00C20E91"/>
    <w:rsid w:val="00C40437"/>
    <w:rsid w:val="00C41396"/>
    <w:rsid w:val="00C42F96"/>
    <w:rsid w:val="00C45C70"/>
    <w:rsid w:val="00C518B8"/>
    <w:rsid w:val="00C678C7"/>
    <w:rsid w:val="00C76C0D"/>
    <w:rsid w:val="00C855EC"/>
    <w:rsid w:val="00C93141"/>
    <w:rsid w:val="00D01C03"/>
    <w:rsid w:val="00D213EA"/>
    <w:rsid w:val="00D224AA"/>
    <w:rsid w:val="00D23848"/>
    <w:rsid w:val="00D326BE"/>
    <w:rsid w:val="00D513C6"/>
    <w:rsid w:val="00D67197"/>
    <w:rsid w:val="00D70435"/>
    <w:rsid w:val="00DA0379"/>
    <w:rsid w:val="00DE3DD5"/>
    <w:rsid w:val="00DE6140"/>
    <w:rsid w:val="00E1088B"/>
    <w:rsid w:val="00E175C4"/>
    <w:rsid w:val="00E227A6"/>
    <w:rsid w:val="00E30877"/>
    <w:rsid w:val="00E3341A"/>
    <w:rsid w:val="00E7520A"/>
    <w:rsid w:val="00E77AC8"/>
    <w:rsid w:val="00E81A0F"/>
    <w:rsid w:val="00E86CC9"/>
    <w:rsid w:val="00E927B0"/>
    <w:rsid w:val="00E9362C"/>
    <w:rsid w:val="00E94C64"/>
    <w:rsid w:val="00E95E01"/>
    <w:rsid w:val="00E965E2"/>
    <w:rsid w:val="00E975B4"/>
    <w:rsid w:val="00EA0ADA"/>
    <w:rsid w:val="00EC27EC"/>
    <w:rsid w:val="00EC50FA"/>
    <w:rsid w:val="00ED1628"/>
    <w:rsid w:val="00ED17DF"/>
    <w:rsid w:val="00EF1C6A"/>
    <w:rsid w:val="00F01177"/>
    <w:rsid w:val="00F0454A"/>
    <w:rsid w:val="00F1037A"/>
    <w:rsid w:val="00F2137E"/>
    <w:rsid w:val="00F2244B"/>
    <w:rsid w:val="00F265C7"/>
    <w:rsid w:val="00F26678"/>
    <w:rsid w:val="00F403A6"/>
    <w:rsid w:val="00F55456"/>
    <w:rsid w:val="00F763EF"/>
    <w:rsid w:val="00F80438"/>
    <w:rsid w:val="00F86C54"/>
    <w:rsid w:val="00FA1802"/>
    <w:rsid w:val="00FB3701"/>
    <w:rsid w:val="00FB7F67"/>
    <w:rsid w:val="00FD12D2"/>
    <w:rsid w:val="00FD5D94"/>
    <w:rsid w:val="00FE0028"/>
    <w:rsid w:val="00FE53C4"/>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5D01D"/>
  <w15:chartTrackingRefBased/>
  <w15:docId w15:val="{674366BC-8BD5-4FD4-A6E3-C27DACF2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autoRedefine/>
    <w:uiPriority w:val="9"/>
    <w:qFormat/>
    <w:rsid w:val="00703CB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142CA"/>
    <w:pPr>
      <w:keepNext/>
      <w:keepLines/>
      <w:spacing w:before="2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70769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70769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8B6B03"/>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paragraph" w:styleId="Listeavsnitt">
    <w:name w:val="List Paragraph"/>
    <w:basedOn w:val="Normal"/>
    <w:uiPriority w:val="34"/>
    <w:qFormat/>
    <w:rsid w:val="008B6B03"/>
    <w:pPr>
      <w:ind w:left="720"/>
      <w:contextualSpacing/>
    </w:pPr>
  </w:style>
  <w:style w:type="character" w:customStyle="1" w:styleId="Overskrift1Tegn">
    <w:name w:val="Overskrift 1 Tegn"/>
    <w:basedOn w:val="Standardskriftforavsnitt"/>
    <w:link w:val="Overskrift1"/>
    <w:uiPriority w:val="9"/>
    <w:rsid w:val="00703CBB"/>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656EB7"/>
    <w:pPr>
      <w:outlineLvl w:val="9"/>
    </w:pPr>
    <w:rPr>
      <w:kern w:val="0"/>
      <w:lang w:val="en-US"/>
      <w14:ligatures w14:val="none"/>
    </w:rPr>
  </w:style>
  <w:style w:type="character" w:customStyle="1" w:styleId="Overskrift2Tegn">
    <w:name w:val="Overskrift 2 Tegn"/>
    <w:basedOn w:val="Standardskriftforavsnitt"/>
    <w:link w:val="Overskrift2"/>
    <w:uiPriority w:val="9"/>
    <w:rsid w:val="000142CA"/>
    <w:rPr>
      <w:rFonts w:asciiTheme="majorHAnsi" w:eastAsiaTheme="majorEastAsia" w:hAnsiTheme="majorHAnsi" w:cstheme="majorBidi"/>
      <w:color w:val="2F5496" w:themeColor="accent1" w:themeShade="BF"/>
      <w:sz w:val="26"/>
      <w:szCs w:val="26"/>
    </w:rPr>
  </w:style>
  <w:style w:type="paragraph" w:styleId="INNH1">
    <w:name w:val="toc 1"/>
    <w:basedOn w:val="Normal"/>
    <w:next w:val="Normal"/>
    <w:autoRedefine/>
    <w:uiPriority w:val="39"/>
    <w:unhideWhenUsed/>
    <w:rsid w:val="00656EB7"/>
    <w:pPr>
      <w:spacing w:after="100"/>
    </w:pPr>
  </w:style>
  <w:style w:type="paragraph" w:styleId="INNH2">
    <w:name w:val="toc 2"/>
    <w:basedOn w:val="Normal"/>
    <w:next w:val="Normal"/>
    <w:autoRedefine/>
    <w:uiPriority w:val="39"/>
    <w:unhideWhenUsed/>
    <w:rsid w:val="00656EB7"/>
    <w:pPr>
      <w:spacing w:after="100"/>
      <w:ind w:left="220"/>
    </w:pPr>
  </w:style>
  <w:style w:type="character" w:styleId="Hyperkobling">
    <w:name w:val="Hyperlink"/>
    <w:basedOn w:val="Standardskriftforavsnitt"/>
    <w:uiPriority w:val="99"/>
    <w:unhideWhenUsed/>
    <w:rsid w:val="00656EB7"/>
    <w:rPr>
      <w:color w:val="0563C1" w:themeColor="hyperlink"/>
      <w:u w:val="single"/>
    </w:rPr>
  </w:style>
  <w:style w:type="paragraph" w:styleId="Topptekst">
    <w:name w:val="header"/>
    <w:basedOn w:val="Normal"/>
    <w:link w:val="TopptekstTegn"/>
    <w:uiPriority w:val="99"/>
    <w:unhideWhenUsed/>
    <w:rsid w:val="00656EB7"/>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656EB7"/>
  </w:style>
  <w:style w:type="paragraph" w:styleId="Bunntekst">
    <w:name w:val="footer"/>
    <w:basedOn w:val="Normal"/>
    <w:link w:val="BunntekstTegn"/>
    <w:uiPriority w:val="99"/>
    <w:unhideWhenUsed/>
    <w:rsid w:val="00656EB7"/>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656EB7"/>
  </w:style>
  <w:style w:type="paragraph" w:styleId="Ingenmellomrom">
    <w:name w:val="No Spacing"/>
    <w:uiPriority w:val="1"/>
    <w:qFormat/>
    <w:rsid w:val="005F673B"/>
    <w:pPr>
      <w:spacing w:after="0" w:line="240" w:lineRule="auto"/>
    </w:pPr>
  </w:style>
  <w:style w:type="character" w:styleId="Utheving">
    <w:name w:val="Emphasis"/>
    <w:basedOn w:val="Standardskriftforavsnitt"/>
    <w:uiPriority w:val="20"/>
    <w:qFormat/>
    <w:rsid w:val="00280978"/>
    <w:rPr>
      <w:i/>
      <w:iCs/>
    </w:rPr>
  </w:style>
  <w:style w:type="character" w:customStyle="1" w:styleId="Overskrift3Tegn">
    <w:name w:val="Overskrift 3 Tegn"/>
    <w:basedOn w:val="Standardskriftforavsnitt"/>
    <w:link w:val="Overskrift3"/>
    <w:uiPriority w:val="9"/>
    <w:rsid w:val="00707698"/>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rsid w:val="00707698"/>
    <w:rPr>
      <w:rFonts w:asciiTheme="majorHAnsi" w:eastAsiaTheme="majorEastAsia" w:hAnsiTheme="majorHAnsi" w:cstheme="majorBidi"/>
      <w:i/>
      <w:iCs/>
      <w:color w:val="2F5496" w:themeColor="accent1" w:themeShade="BF"/>
    </w:rPr>
  </w:style>
  <w:style w:type="paragraph" w:styleId="Tittel">
    <w:name w:val="Title"/>
    <w:basedOn w:val="Normal"/>
    <w:next w:val="Normal"/>
    <w:link w:val="TittelTegn"/>
    <w:uiPriority w:val="10"/>
    <w:qFormat/>
    <w:rsid w:val="008E24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E241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1464">
      <w:bodyDiv w:val="1"/>
      <w:marLeft w:val="0"/>
      <w:marRight w:val="0"/>
      <w:marTop w:val="0"/>
      <w:marBottom w:val="0"/>
      <w:divBdr>
        <w:top w:val="none" w:sz="0" w:space="0" w:color="auto"/>
        <w:left w:val="none" w:sz="0" w:space="0" w:color="auto"/>
        <w:bottom w:val="none" w:sz="0" w:space="0" w:color="auto"/>
        <w:right w:val="none" w:sz="0" w:space="0" w:color="auto"/>
      </w:divBdr>
      <w:divsChild>
        <w:div w:id="280305650">
          <w:marLeft w:val="360"/>
          <w:marRight w:val="0"/>
          <w:marTop w:val="200"/>
          <w:marBottom w:val="0"/>
          <w:divBdr>
            <w:top w:val="none" w:sz="0" w:space="0" w:color="auto"/>
            <w:left w:val="none" w:sz="0" w:space="0" w:color="auto"/>
            <w:bottom w:val="none" w:sz="0" w:space="0" w:color="auto"/>
            <w:right w:val="none" w:sz="0" w:space="0" w:color="auto"/>
          </w:divBdr>
        </w:div>
        <w:div w:id="277109364">
          <w:marLeft w:val="1080"/>
          <w:marRight w:val="0"/>
          <w:marTop w:val="100"/>
          <w:marBottom w:val="0"/>
          <w:divBdr>
            <w:top w:val="none" w:sz="0" w:space="0" w:color="auto"/>
            <w:left w:val="none" w:sz="0" w:space="0" w:color="auto"/>
            <w:bottom w:val="none" w:sz="0" w:space="0" w:color="auto"/>
            <w:right w:val="none" w:sz="0" w:space="0" w:color="auto"/>
          </w:divBdr>
        </w:div>
        <w:div w:id="573009661">
          <w:marLeft w:val="1080"/>
          <w:marRight w:val="0"/>
          <w:marTop w:val="100"/>
          <w:marBottom w:val="0"/>
          <w:divBdr>
            <w:top w:val="none" w:sz="0" w:space="0" w:color="auto"/>
            <w:left w:val="none" w:sz="0" w:space="0" w:color="auto"/>
            <w:bottom w:val="none" w:sz="0" w:space="0" w:color="auto"/>
            <w:right w:val="none" w:sz="0" w:space="0" w:color="auto"/>
          </w:divBdr>
        </w:div>
        <w:div w:id="1937666948">
          <w:marLeft w:val="1080"/>
          <w:marRight w:val="0"/>
          <w:marTop w:val="100"/>
          <w:marBottom w:val="0"/>
          <w:divBdr>
            <w:top w:val="none" w:sz="0" w:space="0" w:color="auto"/>
            <w:left w:val="none" w:sz="0" w:space="0" w:color="auto"/>
            <w:bottom w:val="none" w:sz="0" w:space="0" w:color="auto"/>
            <w:right w:val="none" w:sz="0" w:space="0" w:color="auto"/>
          </w:divBdr>
        </w:div>
        <w:div w:id="130366141">
          <w:marLeft w:val="360"/>
          <w:marRight w:val="0"/>
          <w:marTop w:val="200"/>
          <w:marBottom w:val="0"/>
          <w:divBdr>
            <w:top w:val="none" w:sz="0" w:space="0" w:color="auto"/>
            <w:left w:val="none" w:sz="0" w:space="0" w:color="auto"/>
            <w:bottom w:val="none" w:sz="0" w:space="0" w:color="auto"/>
            <w:right w:val="none" w:sz="0" w:space="0" w:color="auto"/>
          </w:divBdr>
        </w:div>
      </w:divsChild>
    </w:div>
    <w:div w:id="225530356">
      <w:bodyDiv w:val="1"/>
      <w:marLeft w:val="0"/>
      <w:marRight w:val="0"/>
      <w:marTop w:val="0"/>
      <w:marBottom w:val="0"/>
      <w:divBdr>
        <w:top w:val="none" w:sz="0" w:space="0" w:color="auto"/>
        <w:left w:val="none" w:sz="0" w:space="0" w:color="auto"/>
        <w:bottom w:val="none" w:sz="0" w:space="0" w:color="auto"/>
        <w:right w:val="none" w:sz="0" w:space="0" w:color="auto"/>
      </w:divBdr>
    </w:div>
    <w:div w:id="260265517">
      <w:bodyDiv w:val="1"/>
      <w:marLeft w:val="0"/>
      <w:marRight w:val="0"/>
      <w:marTop w:val="0"/>
      <w:marBottom w:val="0"/>
      <w:divBdr>
        <w:top w:val="none" w:sz="0" w:space="0" w:color="auto"/>
        <w:left w:val="none" w:sz="0" w:space="0" w:color="auto"/>
        <w:bottom w:val="none" w:sz="0" w:space="0" w:color="auto"/>
        <w:right w:val="none" w:sz="0" w:space="0" w:color="auto"/>
      </w:divBdr>
    </w:div>
    <w:div w:id="430781915">
      <w:bodyDiv w:val="1"/>
      <w:marLeft w:val="0"/>
      <w:marRight w:val="0"/>
      <w:marTop w:val="0"/>
      <w:marBottom w:val="0"/>
      <w:divBdr>
        <w:top w:val="none" w:sz="0" w:space="0" w:color="auto"/>
        <w:left w:val="none" w:sz="0" w:space="0" w:color="auto"/>
        <w:bottom w:val="none" w:sz="0" w:space="0" w:color="auto"/>
        <w:right w:val="none" w:sz="0" w:space="0" w:color="auto"/>
      </w:divBdr>
    </w:div>
    <w:div w:id="770390609">
      <w:bodyDiv w:val="1"/>
      <w:marLeft w:val="0"/>
      <w:marRight w:val="0"/>
      <w:marTop w:val="0"/>
      <w:marBottom w:val="0"/>
      <w:divBdr>
        <w:top w:val="none" w:sz="0" w:space="0" w:color="auto"/>
        <w:left w:val="none" w:sz="0" w:space="0" w:color="auto"/>
        <w:bottom w:val="none" w:sz="0" w:space="0" w:color="auto"/>
        <w:right w:val="none" w:sz="0" w:space="0" w:color="auto"/>
      </w:divBdr>
    </w:div>
    <w:div w:id="818689150">
      <w:bodyDiv w:val="1"/>
      <w:marLeft w:val="0"/>
      <w:marRight w:val="0"/>
      <w:marTop w:val="0"/>
      <w:marBottom w:val="0"/>
      <w:divBdr>
        <w:top w:val="none" w:sz="0" w:space="0" w:color="auto"/>
        <w:left w:val="none" w:sz="0" w:space="0" w:color="auto"/>
        <w:bottom w:val="none" w:sz="0" w:space="0" w:color="auto"/>
        <w:right w:val="none" w:sz="0" w:space="0" w:color="auto"/>
      </w:divBdr>
    </w:div>
    <w:div w:id="824781746">
      <w:bodyDiv w:val="1"/>
      <w:marLeft w:val="0"/>
      <w:marRight w:val="0"/>
      <w:marTop w:val="0"/>
      <w:marBottom w:val="0"/>
      <w:divBdr>
        <w:top w:val="none" w:sz="0" w:space="0" w:color="auto"/>
        <w:left w:val="none" w:sz="0" w:space="0" w:color="auto"/>
        <w:bottom w:val="none" w:sz="0" w:space="0" w:color="auto"/>
        <w:right w:val="none" w:sz="0" w:space="0" w:color="auto"/>
      </w:divBdr>
      <w:divsChild>
        <w:div w:id="900947402">
          <w:marLeft w:val="547"/>
          <w:marRight w:val="0"/>
          <w:marTop w:val="200"/>
          <w:marBottom w:val="0"/>
          <w:divBdr>
            <w:top w:val="none" w:sz="0" w:space="0" w:color="auto"/>
            <w:left w:val="none" w:sz="0" w:space="0" w:color="auto"/>
            <w:bottom w:val="none" w:sz="0" w:space="0" w:color="auto"/>
            <w:right w:val="none" w:sz="0" w:space="0" w:color="auto"/>
          </w:divBdr>
        </w:div>
        <w:div w:id="823936723">
          <w:marLeft w:val="547"/>
          <w:marRight w:val="0"/>
          <w:marTop w:val="200"/>
          <w:marBottom w:val="0"/>
          <w:divBdr>
            <w:top w:val="none" w:sz="0" w:space="0" w:color="auto"/>
            <w:left w:val="none" w:sz="0" w:space="0" w:color="auto"/>
            <w:bottom w:val="none" w:sz="0" w:space="0" w:color="auto"/>
            <w:right w:val="none" w:sz="0" w:space="0" w:color="auto"/>
          </w:divBdr>
        </w:div>
        <w:div w:id="1655911378">
          <w:marLeft w:val="547"/>
          <w:marRight w:val="0"/>
          <w:marTop w:val="200"/>
          <w:marBottom w:val="0"/>
          <w:divBdr>
            <w:top w:val="none" w:sz="0" w:space="0" w:color="auto"/>
            <w:left w:val="none" w:sz="0" w:space="0" w:color="auto"/>
            <w:bottom w:val="none" w:sz="0" w:space="0" w:color="auto"/>
            <w:right w:val="none" w:sz="0" w:space="0" w:color="auto"/>
          </w:divBdr>
        </w:div>
        <w:div w:id="60451435">
          <w:marLeft w:val="547"/>
          <w:marRight w:val="0"/>
          <w:marTop w:val="200"/>
          <w:marBottom w:val="0"/>
          <w:divBdr>
            <w:top w:val="none" w:sz="0" w:space="0" w:color="auto"/>
            <w:left w:val="none" w:sz="0" w:space="0" w:color="auto"/>
            <w:bottom w:val="none" w:sz="0" w:space="0" w:color="auto"/>
            <w:right w:val="none" w:sz="0" w:space="0" w:color="auto"/>
          </w:divBdr>
        </w:div>
        <w:div w:id="1240940016">
          <w:marLeft w:val="547"/>
          <w:marRight w:val="0"/>
          <w:marTop w:val="200"/>
          <w:marBottom w:val="160"/>
          <w:divBdr>
            <w:top w:val="none" w:sz="0" w:space="0" w:color="auto"/>
            <w:left w:val="none" w:sz="0" w:space="0" w:color="auto"/>
            <w:bottom w:val="none" w:sz="0" w:space="0" w:color="auto"/>
            <w:right w:val="none" w:sz="0" w:space="0" w:color="auto"/>
          </w:divBdr>
        </w:div>
      </w:divsChild>
    </w:div>
    <w:div w:id="883102256">
      <w:bodyDiv w:val="1"/>
      <w:marLeft w:val="0"/>
      <w:marRight w:val="0"/>
      <w:marTop w:val="0"/>
      <w:marBottom w:val="0"/>
      <w:divBdr>
        <w:top w:val="none" w:sz="0" w:space="0" w:color="auto"/>
        <w:left w:val="none" w:sz="0" w:space="0" w:color="auto"/>
        <w:bottom w:val="none" w:sz="0" w:space="0" w:color="auto"/>
        <w:right w:val="none" w:sz="0" w:space="0" w:color="auto"/>
      </w:divBdr>
    </w:div>
    <w:div w:id="1089040203">
      <w:bodyDiv w:val="1"/>
      <w:marLeft w:val="0"/>
      <w:marRight w:val="0"/>
      <w:marTop w:val="0"/>
      <w:marBottom w:val="0"/>
      <w:divBdr>
        <w:top w:val="none" w:sz="0" w:space="0" w:color="auto"/>
        <w:left w:val="none" w:sz="0" w:space="0" w:color="auto"/>
        <w:bottom w:val="none" w:sz="0" w:space="0" w:color="auto"/>
        <w:right w:val="none" w:sz="0" w:space="0" w:color="auto"/>
      </w:divBdr>
    </w:div>
    <w:div w:id="1247960048">
      <w:bodyDiv w:val="1"/>
      <w:marLeft w:val="0"/>
      <w:marRight w:val="0"/>
      <w:marTop w:val="0"/>
      <w:marBottom w:val="0"/>
      <w:divBdr>
        <w:top w:val="none" w:sz="0" w:space="0" w:color="auto"/>
        <w:left w:val="none" w:sz="0" w:space="0" w:color="auto"/>
        <w:bottom w:val="none" w:sz="0" w:space="0" w:color="auto"/>
        <w:right w:val="none" w:sz="0" w:space="0" w:color="auto"/>
      </w:divBdr>
    </w:div>
    <w:div w:id="1298023702">
      <w:bodyDiv w:val="1"/>
      <w:marLeft w:val="0"/>
      <w:marRight w:val="0"/>
      <w:marTop w:val="0"/>
      <w:marBottom w:val="0"/>
      <w:divBdr>
        <w:top w:val="none" w:sz="0" w:space="0" w:color="auto"/>
        <w:left w:val="none" w:sz="0" w:space="0" w:color="auto"/>
        <w:bottom w:val="none" w:sz="0" w:space="0" w:color="auto"/>
        <w:right w:val="none" w:sz="0" w:space="0" w:color="auto"/>
      </w:divBdr>
    </w:div>
    <w:div w:id="1363557352">
      <w:bodyDiv w:val="1"/>
      <w:marLeft w:val="0"/>
      <w:marRight w:val="0"/>
      <w:marTop w:val="0"/>
      <w:marBottom w:val="0"/>
      <w:divBdr>
        <w:top w:val="none" w:sz="0" w:space="0" w:color="auto"/>
        <w:left w:val="none" w:sz="0" w:space="0" w:color="auto"/>
        <w:bottom w:val="none" w:sz="0" w:space="0" w:color="auto"/>
        <w:right w:val="none" w:sz="0" w:space="0" w:color="auto"/>
      </w:divBdr>
    </w:div>
    <w:div w:id="1365062577">
      <w:bodyDiv w:val="1"/>
      <w:marLeft w:val="0"/>
      <w:marRight w:val="0"/>
      <w:marTop w:val="0"/>
      <w:marBottom w:val="0"/>
      <w:divBdr>
        <w:top w:val="none" w:sz="0" w:space="0" w:color="auto"/>
        <w:left w:val="none" w:sz="0" w:space="0" w:color="auto"/>
        <w:bottom w:val="none" w:sz="0" w:space="0" w:color="auto"/>
        <w:right w:val="none" w:sz="0" w:space="0" w:color="auto"/>
      </w:divBdr>
    </w:div>
    <w:div w:id="1587953649">
      <w:bodyDiv w:val="1"/>
      <w:marLeft w:val="0"/>
      <w:marRight w:val="0"/>
      <w:marTop w:val="0"/>
      <w:marBottom w:val="0"/>
      <w:divBdr>
        <w:top w:val="none" w:sz="0" w:space="0" w:color="auto"/>
        <w:left w:val="none" w:sz="0" w:space="0" w:color="auto"/>
        <w:bottom w:val="none" w:sz="0" w:space="0" w:color="auto"/>
        <w:right w:val="none" w:sz="0" w:space="0" w:color="auto"/>
      </w:divBdr>
    </w:div>
    <w:div w:id="1816949891">
      <w:bodyDiv w:val="1"/>
      <w:marLeft w:val="0"/>
      <w:marRight w:val="0"/>
      <w:marTop w:val="0"/>
      <w:marBottom w:val="0"/>
      <w:divBdr>
        <w:top w:val="none" w:sz="0" w:space="0" w:color="auto"/>
        <w:left w:val="none" w:sz="0" w:space="0" w:color="auto"/>
        <w:bottom w:val="none" w:sz="0" w:space="0" w:color="auto"/>
        <w:right w:val="none" w:sz="0" w:space="0" w:color="auto"/>
      </w:divBdr>
    </w:div>
    <w:div w:id="1920216925">
      <w:bodyDiv w:val="1"/>
      <w:marLeft w:val="0"/>
      <w:marRight w:val="0"/>
      <w:marTop w:val="0"/>
      <w:marBottom w:val="0"/>
      <w:divBdr>
        <w:top w:val="none" w:sz="0" w:space="0" w:color="auto"/>
        <w:left w:val="none" w:sz="0" w:space="0" w:color="auto"/>
        <w:bottom w:val="none" w:sz="0" w:space="0" w:color="auto"/>
        <w:right w:val="none" w:sz="0" w:space="0" w:color="auto"/>
      </w:divBdr>
      <w:divsChild>
        <w:div w:id="976226331">
          <w:marLeft w:val="0"/>
          <w:marRight w:val="0"/>
          <w:marTop w:val="0"/>
          <w:marBottom w:val="0"/>
          <w:divBdr>
            <w:top w:val="none" w:sz="0" w:space="0" w:color="auto"/>
            <w:left w:val="none" w:sz="0" w:space="0" w:color="auto"/>
            <w:bottom w:val="none" w:sz="0" w:space="0" w:color="auto"/>
            <w:right w:val="none" w:sz="0" w:space="0" w:color="auto"/>
          </w:divBdr>
        </w:div>
        <w:div w:id="1128737898">
          <w:marLeft w:val="0"/>
          <w:marRight w:val="0"/>
          <w:marTop w:val="0"/>
          <w:marBottom w:val="0"/>
          <w:divBdr>
            <w:top w:val="none" w:sz="0" w:space="0" w:color="auto"/>
            <w:left w:val="none" w:sz="0" w:space="0" w:color="auto"/>
            <w:bottom w:val="none" w:sz="0" w:space="0" w:color="auto"/>
            <w:right w:val="none" w:sz="0" w:space="0" w:color="auto"/>
          </w:divBdr>
        </w:div>
      </w:divsChild>
    </w:div>
    <w:div w:id="196576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8F519-035F-4343-80A2-6D5FE401850B}">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64</TotalTime>
  <Pages>6</Pages>
  <Words>1674</Words>
  <Characters>8877</Characters>
  <Application>Microsoft Office Word</Application>
  <DocSecurity>0</DocSecurity>
  <Lines>73</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Margrethe Strandli Schmidt</dc:creator>
  <cp:keywords/>
  <dc:description/>
  <cp:lastModifiedBy>Gunnar Haaland</cp:lastModifiedBy>
  <cp:revision>49</cp:revision>
  <dcterms:created xsi:type="dcterms:W3CDTF">2025-06-05T02:15:00Z</dcterms:created>
  <dcterms:modified xsi:type="dcterms:W3CDTF">2026-04-23T03:08:00Z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98e6aa-f38b-493c-8d03-f8fd77103338_Enabled">
    <vt:lpwstr>true</vt:lpwstr>
  </property>
  <property fmtid="{D5CDD505-2E9C-101B-9397-08002B2CF9AE}" pid="3" name="MSIP_Label_ea98e6aa-f38b-493c-8d03-f8fd77103338_SetDate">
    <vt:lpwstr>2024-05-02T11:35:00Z</vt:lpwstr>
  </property>
  <property fmtid="{D5CDD505-2E9C-101B-9397-08002B2CF9AE}" pid="4" name="MSIP_Label_ea98e6aa-f38b-493c-8d03-f8fd77103338_Method">
    <vt:lpwstr>Privileged</vt:lpwstr>
  </property>
  <property fmtid="{D5CDD505-2E9C-101B-9397-08002B2CF9AE}" pid="5" name="MSIP_Label_ea98e6aa-f38b-493c-8d03-f8fd77103338_Name">
    <vt:lpwstr>ea98e6aa-f38b-493c-8d03-f8fd77103338</vt:lpwstr>
  </property>
  <property fmtid="{D5CDD505-2E9C-101B-9397-08002B2CF9AE}" pid="6" name="MSIP_Label_ea98e6aa-f38b-493c-8d03-f8fd77103338_SiteId">
    <vt:lpwstr>25a470a6-f991-4bb7-8e1f-964b7d699066</vt:lpwstr>
  </property>
  <property fmtid="{D5CDD505-2E9C-101B-9397-08002B2CF9AE}" pid="7" name="MSIP_Label_ea98e6aa-f38b-493c-8d03-f8fd77103338_ActionId">
    <vt:lpwstr>e407e420-287c-4675-bf11-44ae83b55c14</vt:lpwstr>
  </property>
  <property fmtid="{D5CDD505-2E9C-101B-9397-08002B2CF9AE}" pid="8" name="MSIP_Label_ea98e6aa-f38b-493c-8d03-f8fd77103338_ContentBits">
    <vt:lpwstr>0</vt:lpwstr>
  </property>
</Properties>
</file>