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91274" w14:textId="77777777" w:rsidR="00DE2CF9" w:rsidRPr="00DE2CF9" w:rsidRDefault="00DE2CF9" w:rsidP="00DE2CF9">
      <w:r w:rsidRPr="00DE2CF9">
        <w:rPr>
          <w:b/>
          <w:bCs/>
        </w:rPr>
        <w:t>SENSORVEILEDNING TEOL4545</w:t>
      </w:r>
    </w:p>
    <w:p w14:paraId="54C5B306" w14:textId="77777777" w:rsidR="00DE2CF9" w:rsidRPr="00DE2CF9" w:rsidRDefault="00DE2CF9" w:rsidP="00DE2CF9">
      <w:r w:rsidRPr="00DE2CF9">
        <w:t>Eksamensbesvarelsen skal inneholde:</w:t>
      </w:r>
    </w:p>
    <w:p w14:paraId="3F71C093" w14:textId="77777777" w:rsidR="00DE2CF9" w:rsidRPr="00DE2CF9" w:rsidRDefault="00DE2CF9" w:rsidP="00DE2CF9">
      <w:pPr>
        <w:numPr>
          <w:ilvl w:val="0"/>
          <w:numId w:val="2"/>
        </w:numPr>
      </w:pPr>
      <w:r w:rsidRPr="00DE2CF9">
        <w:t>en ferdig preken eller eksegese over en av tekstene vi arbeidet med på samlingen eller en ny, selvvalgt tekst (1200 ord)</w:t>
      </w:r>
    </w:p>
    <w:p w14:paraId="09F5A79D" w14:textId="77777777" w:rsidR="00DE2CF9" w:rsidRPr="00DE2CF9" w:rsidRDefault="00DE2CF9" w:rsidP="00DE2CF9">
      <w:pPr>
        <w:numPr>
          <w:ilvl w:val="0"/>
          <w:numId w:val="2"/>
        </w:numPr>
      </w:pPr>
      <w:r w:rsidRPr="00DE2CF9">
        <w:t>refleksjonsnotat knyttet til prekenen eller eksegesen som tar opp hvordan gresk språk samt eksegetiske og eventuelt homiletiske metoder er brukt (800 ord)</w:t>
      </w:r>
    </w:p>
    <w:p w14:paraId="302BEE34" w14:textId="77777777" w:rsidR="00DE2CF9" w:rsidRPr="00DE2CF9" w:rsidRDefault="00DE2CF9" w:rsidP="00DE2CF9">
      <w:r w:rsidRPr="00DE2CF9">
        <w:t>En bestått besvarelse har brukt både gresk- og nytestamentlig kunnskap. Er besvarelsen en preken, skal den også ha noen homiletiske særtrekk. Er den en eksegese, skal den gi en tolkning av teksten som ivaretar ulike aspekter ved den, som for eksempel dens språklige særtrekk eller bruk av sentrale ord, dens fortellerteknikk eller dens meningsinnhold. Også tekstens overleveringshistorie og dens resepsjonshistorie er temaer som kan utnyttes i tolkningen.</w:t>
      </w:r>
    </w:p>
    <w:p w14:paraId="205E1543" w14:textId="77777777" w:rsidR="00DE2CF9" w:rsidRPr="00DE2CF9" w:rsidRDefault="00DE2CF9" w:rsidP="00DE2CF9">
      <w:r w:rsidRPr="00DE2CF9">
        <w:t>Refleksjonsnotatet skal tydelig beskrive over hvordan kandidaten har brukt gresk språk, nytestamentlig/eksegetisk og eventuelt homiletiske kunnskap og/eller metoder i besvarelsen.</w:t>
      </w:r>
    </w:p>
    <w:p w14:paraId="5462730C" w14:textId="77777777" w:rsidR="00DE2CF9" w:rsidRPr="00DE2CF9" w:rsidRDefault="00DE2CF9" w:rsidP="00DE2CF9">
      <w:r w:rsidRPr="00DE2CF9">
        <w:t> </w:t>
      </w:r>
    </w:p>
    <w:p w14:paraId="2216BAA3" w14:textId="77777777" w:rsidR="001A0FF1" w:rsidRDefault="001A0FF1"/>
    <w:sectPr w:rsidR="001A0F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09BF"/>
    <w:multiLevelType w:val="multilevel"/>
    <w:tmpl w:val="3E2691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D31399"/>
    <w:multiLevelType w:val="multilevel"/>
    <w:tmpl w:val="086EA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27957458">
    <w:abstractNumId w:val="0"/>
  </w:num>
  <w:num w:numId="2" w16cid:durableId="1687098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CF9"/>
    <w:rsid w:val="000022B9"/>
    <w:rsid w:val="001A0FF1"/>
    <w:rsid w:val="001F5702"/>
    <w:rsid w:val="0021301B"/>
    <w:rsid w:val="00453018"/>
    <w:rsid w:val="00820C6E"/>
    <w:rsid w:val="00C24141"/>
    <w:rsid w:val="00D76E3A"/>
    <w:rsid w:val="00DE2CF9"/>
  </w:rsids>
  <m:mathPr>
    <m:mathFont m:val="Cambria Math"/>
    <m:brkBin m:val="before"/>
    <m:brkBinSub m:val="--"/>
    <m:smallFrac m:val="0"/>
    <m:dispDef/>
    <m:lMargin m:val="0"/>
    <m:rMargin m:val="0"/>
    <m:defJc m:val="centerGroup"/>
    <m:wrapIndent m:val="1440"/>
    <m:intLim m:val="subSup"/>
    <m:naryLim m:val="undOvr"/>
  </m:mathPr>
  <w:themeFontLang w:val="nb-NO"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5B359"/>
  <w15:chartTrackingRefBased/>
  <w15:docId w15:val="{64D57088-C24F-4F6C-BB58-C1D6089A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C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2C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C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C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C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C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C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C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C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C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2C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C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C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C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C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C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C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CF9"/>
    <w:rPr>
      <w:rFonts w:eastAsiaTheme="majorEastAsia" w:cstheme="majorBidi"/>
      <w:color w:val="272727" w:themeColor="text1" w:themeTint="D8"/>
    </w:rPr>
  </w:style>
  <w:style w:type="paragraph" w:styleId="Title">
    <w:name w:val="Title"/>
    <w:basedOn w:val="Normal"/>
    <w:next w:val="Normal"/>
    <w:link w:val="TitleChar"/>
    <w:uiPriority w:val="10"/>
    <w:qFormat/>
    <w:rsid w:val="00DE2C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C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C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C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CF9"/>
    <w:pPr>
      <w:spacing w:before="160"/>
      <w:jc w:val="center"/>
    </w:pPr>
    <w:rPr>
      <w:i/>
      <w:iCs/>
      <w:color w:val="404040" w:themeColor="text1" w:themeTint="BF"/>
    </w:rPr>
  </w:style>
  <w:style w:type="character" w:customStyle="1" w:styleId="QuoteChar">
    <w:name w:val="Quote Char"/>
    <w:basedOn w:val="DefaultParagraphFont"/>
    <w:link w:val="Quote"/>
    <w:uiPriority w:val="29"/>
    <w:rsid w:val="00DE2CF9"/>
    <w:rPr>
      <w:i/>
      <w:iCs/>
      <w:color w:val="404040" w:themeColor="text1" w:themeTint="BF"/>
    </w:rPr>
  </w:style>
  <w:style w:type="paragraph" w:styleId="ListParagraph">
    <w:name w:val="List Paragraph"/>
    <w:basedOn w:val="Normal"/>
    <w:uiPriority w:val="34"/>
    <w:qFormat/>
    <w:rsid w:val="00DE2CF9"/>
    <w:pPr>
      <w:ind w:left="720"/>
      <w:contextualSpacing/>
    </w:pPr>
  </w:style>
  <w:style w:type="character" w:styleId="IntenseEmphasis">
    <w:name w:val="Intense Emphasis"/>
    <w:basedOn w:val="DefaultParagraphFont"/>
    <w:uiPriority w:val="21"/>
    <w:qFormat/>
    <w:rsid w:val="00DE2CF9"/>
    <w:rPr>
      <w:i/>
      <w:iCs/>
      <w:color w:val="0F4761" w:themeColor="accent1" w:themeShade="BF"/>
    </w:rPr>
  </w:style>
  <w:style w:type="paragraph" w:styleId="IntenseQuote">
    <w:name w:val="Intense Quote"/>
    <w:basedOn w:val="Normal"/>
    <w:next w:val="Normal"/>
    <w:link w:val="IntenseQuoteChar"/>
    <w:uiPriority w:val="30"/>
    <w:qFormat/>
    <w:rsid w:val="00DE2C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CF9"/>
    <w:rPr>
      <w:i/>
      <w:iCs/>
      <w:color w:val="0F4761" w:themeColor="accent1" w:themeShade="BF"/>
    </w:rPr>
  </w:style>
  <w:style w:type="character" w:styleId="IntenseReference">
    <w:name w:val="Intense Reference"/>
    <w:basedOn w:val="DefaultParagraphFont"/>
    <w:uiPriority w:val="32"/>
    <w:qFormat/>
    <w:rsid w:val="00DE2C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822</Characters>
  <Application>Microsoft Office Word</Application>
  <DocSecurity>0</DocSecurity>
  <Lines>6</Lines>
  <Paragraphs>1</Paragraphs>
  <ScaleCrop>false</ScaleCrop>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Vemund Blomkvist</dc:creator>
  <cp:keywords/>
  <dc:description/>
  <cp:lastModifiedBy>Vemund Blomkvist</cp:lastModifiedBy>
  <cp:revision>3</cp:revision>
  <dcterms:created xsi:type="dcterms:W3CDTF">2026-05-05T12:01:00Z</dcterms:created>
  <dcterms:modified xsi:type="dcterms:W3CDTF">2026-05-05T12:01:00Z</dcterms:modified>
</cp:coreProperties>
</file>