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63485" w14:textId="6036D57D" w:rsidR="001D5277" w:rsidRDefault="00730258" w:rsidP="001D5277">
      <w:pPr>
        <w:pStyle w:val="Rubrik"/>
      </w:pPr>
      <w:r>
        <w:t>Sensorveiledning</w:t>
      </w:r>
      <w:r w:rsidR="00AB2327" w:rsidRPr="00AB2327">
        <w:t xml:space="preserve"> TEOL4401 V2</w:t>
      </w:r>
      <w:r w:rsidR="00A77254">
        <w:t>6</w:t>
      </w:r>
    </w:p>
    <w:p w14:paraId="7314DE2C" w14:textId="5700D239" w:rsidR="001D5277" w:rsidRDefault="002F536D" w:rsidP="003E28A1">
      <w:pPr>
        <w:pStyle w:val="Liststycke"/>
        <w:ind w:left="0"/>
        <w:rPr>
          <w:i/>
          <w:iCs/>
        </w:rPr>
      </w:pPr>
      <w:r>
        <w:rPr>
          <w:i/>
          <w:iCs/>
        </w:rPr>
        <w:t>1</w:t>
      </w:r>
      <w:r w:rsidR="00F5529B">
        <w:rPr>
          <w:i/>
          <w:iCs/>
        </w:rPr>
        <w:t>9</w:t>
      </w:r>
      <w:r>
        <w:rPr>
          <w:i/>
          <w:iCs/>
        </w:rPr>
        <w:t xml:space="preserve"> </w:t>
      </w:r>
      <w:r w:rsidR="00BB19D6">
        <w:rPr>
          <w:i/>
          <w:iCs/>
        </w:rPr>
        <w:t xml:space="preserve">Forslag til problemstilling. Velg én </w:t>
      </w:r>
      <w:r w:rsidR="003E28A1">
        <w:rPr>
          <w:i/>
          <w:iCs/>
        </w:rPr>
        <w:t xml:space="preserve">av oppgavene </w:t>
      </w:r>
      <w:r w:rsidR="00BB19D6">
        <w:rPr>
          <w:i/>
          <w:iCs/>
        </w:rPr>
        <w:t>eller drøft alternativ formulering med f</w:t>
      </w:r>
      <w:r w:rsidR="003E28A1">
        <w:rPr>
          <w:i/>
          <w:iCs/>
        </w:rPr>
        <w:t>aglærer</w:t>
      </w:r>
      <w:r w:rsidR="003E32D5">
        <w:rPr>
          <w:i/>
          <w:iCs/>
        </w:rPr>
        <w:t>.</w:t>
      </w:r>
    </w:p>
    <w:p w14:paraId="7284427F" w14:textId="77777777" w:rsidR="00F53402" w:rsidRDefault="00F53402" w:rsidP="003E28A1">
      <w:pPr>
        <w:pStyle w:val="Liststycke"/>
        <w:ind w:left="0"/>
        <w:rPr>
          <w:i/>
          <w:iCs/>
        </w:rPr>
      </w:pPr>
    </w:p>
    <w:p w14:paraId="2263F6BB" w14:textId="15F02951" w:rsidR="002F536D" w:rsidRDefault="0049346C" w:rsidP="003E28A1">
      <w:pPr>
        <w:pStyle w:val="Liststycke"/>
        <w:ind w:left="0"/>
        <w:rPr>
          <w:i/>
          <w:iCs/>
        </w:rPr>
      </w:pPr>
      <w:r w:rsidRPr="00261C0B">
        <w:rPr>
          <w:b/>
          <w:bCs/>
          <w:i/>
          <w:iCs/>
        </w:rPr>
        <w:t>Studentene har fått følgende tips</w:t>
      </w:r>
      <w:r w:rsidR="002F536D" w:rsidRPr="00261C0B">
        <w:rPr>
          <w:b/>
          <w:bCs/>
          <w:i/>
          <w:iCs/>
        </w:rPr>
        <w:t>:</w:t>
      </w:r>
      <w:r w:rsidR="002F536D">
        <w:rPr>
          <w:i/>
          <w:iCs/>
        </w:rPr>
        <w:t xml:space="preserve"> </w:t>
      </w:r>
      <w:r w:rsidR="00F933B0">
        <w:rPr>
          <w:i/>
          <w:iCs/>
        </w:rPr>
        <w:t>En god struktur begynner gjerne med en innledende presisering og avgrensning av oppgaven</w:t>
      </w:r>
      <w:r w:rsidR="007244D8">
        <w:rPr>
          <w:i/>
          <w:iCs/>
        </w:rPr>
        <w:t>. Iblant kan presiseringen være et forskningsspørsmål, en tese</w:t>
      </w:r>
      <w:r w:rsidR="00C303BD">
        <w:rPr>
          <w:i/>
          <w:iCs/>
        </w:rPr>
        <w:t>, et paradoks</w:t>
      </w:r>
      <w:r w:rsidR="007244D8">
        <w:rPr>
          <w:i/>
          <w:iCs/>
        </w:rPr>
        <w:t xml:space="preserve"> eller </w:t>
      </w:r>
      <w:r w:rsidR="00C303BD">
        <w:rPr>
          <w:i/>
          <w:iCs/>
        </w:rPr>
        <w:t xml:space="preserve">et problem. En slik problemorientering er ofte til god hjelp. Deretter følger en redegjørelse </w:t>
      </w:r>
      <w:r w:rsidR="00EF3C81">
        <w:rPr>
          <w:i/>
          <w:iCs/>
        </w:rPr>
        <w:t>for ulike posisjoner på feltet og til slutt en diskusjon eller drøfting, der du trekker inn ulike posisjoner</w:t>
      </w:r>
      <w:r w:rsidR="00257B37">
        <w:rPr>
          <w:i/>
          <w:iCs/>
        </w:rPr>
        <w:t xml:space="preserve">, men gjerne også selv står for et argument/en posisjon som du mener er verdt å forsvare. </w:t>
      </w:r>
    </w:p>
    <w:p w14:paraId="3187A548" w14:textId="77777777" w:rsidR="00257B37" w:rsidRDefault="00257B37" w:rsidP="003E28A1">
      <w:pPr>
        <w:pStyle w:val="Liststycke"/>
        <w:ind w:left="0"/>
        <w:rPr>
          <w:i/>
          <w:iCs/>
        </w:rPr>
      </w:pPr>
    </w:p>
    <w:p w14:paraId="187ACA3E" w14:textId="18B3C814" w:rsidR="00257B37" w:rsidRDefault="00257B37" w:rsidP="003E28A1">
      <w:pPr>
        <w:pStyle w:val="Liststycke"/>
        <w:ind w:left="0"/>
        <w:rPr>
          <w:i/>
          <w:iCs/>
        </w:rPr>
      </w:pPr>
      <w:r>
        <w:rPr>
          <w:i/>
          <w:iCs/>
        </w:rPr>
        <w:t xml:space="preserve">Skriv først </w:t>
      </w:r>
      <w:r w:rsidR="00E83269">
        <w:rPr>
          <w:i/>
          <w:iCs/>
        </w:rPr>
        <w:t>en skisse med hovedfokus og problemstilling</w:t>
      </w:r>
      <w:r w:rsidR="005721A4">
        <w:rPr>
          <w:i/>
          <w:iCs/>
        </w:rPr>
        <w:t xml:space="preserve"> og disposisjon</w:t>
      </w:r>
      <w:r w:rsidR="00E83269">
        <w:rPr>
          <w:i/>
          <w:iCs/>
        </w:rPr>
        <w:t xml:space="preserve">. </w:t>
      </w:r>
      <w:r w:rsidR="00D72A87">
        <w:rPr>
          <w:i/>
          <w:iCs/>
        </w:rPr>
        <w:t xml:space="preserve">Deretter redegjørelse med bruk av kilder og </w:t>
      </w:r>
      <w:r w:rsidR="005721A4">
        <w:rPr>
          <w:i/>
          <w:iCs/>
        </w:rPr>
        <w:t xml:space="preserve">en drøfting med aktiv bruk av kilder, både fra pensum og andre relevante tekster (mange artikler og bøker er tilgjengelige på </w:t>
      </w:r>
      <w:r w:rsidR="005A7454">
        <w:rPr>
          <w:i/>
          <w:iCs/>
        </w:rPr>
        <w:t>uio.no/</w:t>
      </w:r>
      <w:proofErr w:type="spellStart"/>
      <w:r w:rsidR="005A7454">
        <w:rPr>
          <w:i/>
          <w:iCs/>
        </w:rPr>
        <w:t>oria</w:t>
      </w:r>
      <w:proofErr w:type="spellEnd"/>
      <w:r w:rsidR="00FC7C6B">
        <w:rPr>
          <w:i/>
          <w:iCs/>
        </w:rPr>
        <w:t>)</w:t>
      </w:r>
      <w:r w:rsidR="005721A4">
        <w:rPr>
          <w:i/>
          <w:iCs/>
        </w:rPr>
        <w:t>.</w:t>
      </w:r>
      <w:r w:rsidR="005A7454">
        <w:rPr>
          <w:i/>
          <w:iCs/>
        </w:rPr>
        <w:t xml:space="preserve"> </w:t>
      </w:r>
      <w:r w:rsidR="00121D7B" w:rsidRPr="00121D7B">
        <w:rPr>
          <w:i/>
          <w:iCs/>
        </w:rPr>
        <w:t>Det bør legges spesiell vekt på litteraturen som inngår i emneplanen.</w:t>
      </w:r>
      <w:r w:rsidR="00121D7B">
        <w:rPr>
          <w:i/>
          <w:iCs/>
        </w:rPr>
        <w:t xml:space="preserve"> </w:t>
      </w:r>
      <w:r w:rsidR="005A7454">
        <w:rPr>
          <w:i/>
          <w:iCs/>
        </w:rPr>
        <w:t xml:space="preserve">Husk å oppgi alle kilder og vær nøye med å sitere korrekt. Bruk av KI og/eller plagiat er ikke tillatt. </w:t>
      </w:r>
      <w:r w:rsidR="00FC7C6B">
        <w:rPr>
          <w:i/>
          <w:iCs/>
        </w:rPr>
        <w:t>Fullstendig bibliografi til slutt.</w:t>
      </w:r>
      <w:r w:rsidR="005721A4">
        <w:rPr>
          <w:i/>
          <w:iCs/>
        </w:rPr>
        <w:t xml:space="preserve"> </w:t>
      </w:r>
    </w:p>
    <w:p w14:paraId="37836587" w14:textId="77777777" w:rsidR="002F536D" w:rsidRDefault="002F536D" w:rsidP="003E28A1">
      <w:pPr>
        <w:pStyle w:val="Liststycke"/>
        <w:ind w:left="0"/>
        <w:rPr>
          <w:i/>
          <w:iCs/>
        </w:rPr>
      </w:pPr>
    </w:p>
    <w:p w14:paraId="22BE5BB2" w14:textId="3287D58B" w:rsidR="0049346C" w:rsidRDefault="0001364D" w:rsidP="003E28A1">
      <w:pPr>
        <w:pStyle w:val="Liststycke"/>
        <w:ind w:left="0"/>
      </w:pPr>
      <w:r>
        <w:t xml:space="preserve">Studentene skal skrive et selvstendig essay knyttet til undervisningen. Det er undervist i alle deler av pensum, men med særlig vekt på boken </w:t>
      </w:r>
      <w:r w:rsidRPr="0001364D">
        <w:rPr>
          <w:i/>
          <w:iCs/>
        </w:rPr>
        <w:t>Systematisk teologi</w:t>
      </w:r>
      <w:r>
        <w:t xml:space="preserve"> (Verbum 2017).</w:t>
      </w:r>
      <w:r w:rsidRPr="0001364D">
        <w:t xml:space="preserve"> </w:t>
      </w:r>
      <w:r>
        <w:t>De blir bedt om å velge én av følgende oppgaver, men står også fritt til å omformulere eller velge en annen oppgave:</w:t>
      </w:r>
    </w:p>
    <w:p w14:paraId="54DAB5E1" w14:textId="77777777" w:rsidR="0001364D" w:rsidRPr="0049346C" w:rsidRDefault="0001364D" w:rsidP="003E28A1">
      <w:pPr>
        <w:pStyle w:val="Liststycke"/>
        <w:ind w:left="0"/>
      </w:pPr>
    </w:p>
    <w:p w14:paraId="7615429A" w14:textId="764FEBC5" w:rsidR="006908A2" w:rsidRPr="002F536D" w:rsidRDefault="006908A2" w:rsidP="006908A2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>Hva er Gud – og hva vil det si å ha en Gud? Drøft grunnlagsproblemer i systematisk teologi.</w:t>
      </w:r>
    </w:p>
    <w:p w14:paraId="75C4D9D3" w14:textId="77777777" w:rsidR="006908A2" w:rsidRPr="002F536D" w:rsidRDefault="006908A2" w:rsidP="006908A2">
      <w:pPr>
        <w:pStyle w:val="Liststycke"/>
        <w:rPr>
          <w:sz w:val="24"/>
          <w:szCs w:val="24"/>
        </w:rPr>
      </w:pPr>
    </w:p>
    <w:p w14:paraId="4C51D1C4" w14:textId="3D758994" w:rsidR="00AB2327" w:rsidRPr="002F536D" w:rsidRDefault="00AB2327" w:rsidP="006908A2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>Redegjør for aktuelle problemstillinger i teologisk metode og drøft ulike alternativ på pensum (</w:t>
      </w:r>
      <w:proofErr w:type="spellStart"/>
      <w:r w:rsidRPr="002F536D">
        <w:rPr>
          <w:sz w:val="24"/>
          <w:szCs w:val="24"/>
        </w:rPr>
        <w:t>Coakley</w:t>
      </w:r>
      <w:proofErr w:type="spellEnd"/>
      <w:r w:rsidRPr="002F536D">
        <w:rPr>
          <w:sz w:val="24"/>
          <w:szCs w:val="24"/>
        </w:rPr>
        <w:t xml:space="preserve">, Gregersen, Henriksen, Mjaaland, Sigurdson m.fl.) </w:t>
      </w:r>
      <w:r w:rsidR="006D74EE" w:rsidRPr="002F536D">
        <w:rPr>
          <w:sz w:val="24"/>
          <w:szCs w:val="24"/>
        </w:rPr>
        <w:t>og/</w:t>
      </w:r>
      <w:r w:rsidRPr="002F536D">
        <w:rPr>
          <w:sz w:val="24"/>
          <w:szCs w:val="24"/>
        </w:rPr>
        <w:t xml:space="preserve">eller andre relevante posisjoner. </w:t>
      </w:r>
    </w:p>
    <w:p w14:paraId="339A17E6" w14:textId="77777777" w:rsidR="00AB2327" w:rsidRPr="002F536D" w:rsidRDefault="00AB2327" w:rsidP="00AB2327">
      <w:pPr>
        <w:pStyle w:val="Liststycke"/>
        <w:rPr>
          <w:sz w:val="24"/>
          <w:szCs w:val="24"/>
        </w:rPr>
      </w:pPr>
    </w:p>
    <w:p w14:paraId="7DACC6B4" w14:textId="689CFD06" w:rsidR="00AB2327" w:rsidRPr="002F536D" w:rsidRDefault="00AB2327" w:rsidP="00AB232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>Diskuter ulike modeller for</w:t>
      </w:r>
      <w:r w:rsidR="001D34A7">
        <w:rPr>
          <w:sz w:val="24"/>
          <w:szCs w:val="24"/>
        </w:rPr>
        <w:t xml:space="preserve"> </w:t>
      </w:r>
      <w:r w:rsidRPr="002F536D">
        <w:rPr>
          <w:sz w:val="24"/>
          <w:szCs w:val="24"/>
        </w:rPr>
        <w:t>trinitarisk teologi</w:t>
      </w:r>
      <w:r w:rsidR="006908A2" w:rsidRPr="002F536D">
        <w:rPr>
          <w:sz w:val="24"/>
          <w:szCs w:val="24"/>
        </w:rPr>
        <w:t>, eksempelvis sosial trinitet, økonomisk trinitet og dialektisk</w:t>
      </w:r>
      <w:r w:rsidR="00D13651">
        <w:rPr>
          <w:sz w:val="24"/>
          <w:szCs w:val="24"/>
        </w:rPr>
        <w:t>/hegelsk</w:t>
      </w:r>
      <w:r w:rsidR="006908A2" w:rsidRPr="002F536D">
        <w:rPr>
          <w:sz w:val="24"/>
          <w:szCs w:val="24"/>
        </w:rPr>
        <w:t xml:space="preserve"> teologi</w:t>
      </w:r>
      <w:r w:rsidRPr="002F536D">
        <w:rPr>
          <w:sz w:val="24"/>
          <w:szCs w:val="24"/>
        </w:rPr>
        <w:t>.</w:t>
      </w:r>
      <w:r w:rsidR="006908A2" w:rsidRPr="002F536D">
        <w:rPr>
          <w:sz w:val="24"/>
          <w:szCs w:val="24"/>
        </w:rPr>
        <w:t xml:space="preserve"> Hvilken modell mener du gir best forståelse av den treenige Gud?</w:t>
      </w:r>
      <w:r w:rsidRPr="002F536D">
        <w:rPr>
          <w:sz w:val="24"/>
          <w:szCs w:val="24"/>
        </w:rPr>
        <w:t xml:space="preserve"> </w:t>
      </w:r>
    </w:p>
    <w:p w14:paraId="04F76ECF" w14:textId="77777777" w:rsidR="006908A2" w:rsidRPr="002F536D" w:rsidRDefault="006908A2" w:rsidP="006908A2">
      <w:pPr>
        <w:pStyle w:val="Liststycke"/>
        <w:rPr>
          <w:sz w:val="24"/>
          <w:szCs w:val="24"/>
        </w:rPr>
      </w:pPr>
    </w:p>
    <w:p w14:paraId="065355E3" w14:textId="6C140439" w:rsidR="00AB2327" w:rsidRPr="002F536D" w:rsidRDefault="006908A2" w:rsidP="00AB232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 xml:space="preserve">Redegjør for grunntrekk ved kristen antropologi. Drøft ett eller flere spørsmål knyttet til </w:t>
      </w:r>
      <w:r w:rsidR="002E1C55">
        <w:rPr>
          <w:sz w:val="24"/>
          <w:szCs w:val="24"/>
        </w:rPr>
        <w:t xml:space="preserve">en </w:t>
      </w:r>
      <w:r w:rsidRPr="002F536D">
        <w:rPr>
          <w:sz w:val="24"/>
          <w:szCs w:val="24"/>
        </w:rPr>
        <w:t>aktuell debatt</w:t>
      </w:r>
      <w:r w:rsidR="002E1C55">
        <w:rPr>
          <w:sz w:val="24"/>
          <w:szCs w:val="24"/>
        </w:rPr>
        <w:t>, eksempelvis</w:t>
      </w:r>
      <w:r w:rsidRPr="002F536D">
        <w:rPr>
          <w:sz w:val="24"/>
          <w:szCs w:val="24"/>
        </w:rPr>
        <w:t xml:space="preserve"> om </w:t>
      </w:r>
      <w:r w:rsidR="002E1C55">
        <w:rPr>
          <w:sz w:val="24"/>
          <w:szCs w:val="24"/>
        </w:rPr>
        <w:t xml:space="preserve">kropp, </w:t>
      </w:r>
      <w:r w:rsidRPr="002F536D">
        <w:rPr>
          <w:sz w:val="24"/>
          <w:szCs w:val="24"/>
        </w:rPr>
        <w:t>kjønn, interseksjonalitet, rase eller avkolonialisering.</w:t>
      </w:r>
    </w:p>
    <w:p w14:paraId="3EEB4FF1" w14:textId="77777777" w:rsidR="006908A2" w:rsidRPr="002F536D" w:rsidRDefault="006908A2" w:rsidP="006908A2">
      <w:pPr>
        <w:pStyle w:val="Liststycke"/>
        <w:rPr>
          <w:sz w:val="24"/>
          <w:szCs w:val="24"/>
        </w:rPr>
      </w:pPr>
    </w:p>
    <w:p w14:paraId="4C8E3350" w14:textId="664176B6" w:rsidR="00AB2327" w:rsidRPr="002F536D" w:rsidRDefault="00AB2327" w:rsidP="00AB232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 xml:space="preserve">Hva er betydningen av begreper som synd og arvesynd i vår tid? </w:t>
      </w:r>
    </w:p>
    <w:p w14:paraId="2C655105" w14:textId="77777777" w:rsidR="00AB2327" w:rsidRPr="002F536D" w:rsidRDefault="00AB2327" w:rsidP="00AB2327">
      <w:pPr>
        <w:pStyle w:val="Liststycke"/>
        <w:rPr>
          <w:sz w:val="24"/>
          <w:szCs w:val="24"/>
        </w:rPr>
      </w:pPr>
    </w:p>
    <w:p w14:paraId="16C55BF4" w14:textId="51565689" w:rsidR="00AB2327" w:rsidRPr="002F536D" w:rsidRDefault="00AB2327" w:rsidP="00AB232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>Hvordan kan vi forstå Guds (all)makt i lys av erfaringer med ondskap og lidelse?</w:t>
      </w:r>
    </w:p>
    <w:p w14:paraId="40DC549B" w14:textId="77777777" w:rsidR="00AB2327" w:rsidRPr="002F536D" w:rsidRDefault="00AB2327" w:rsidP="00AB2327">
      <w:pPr>
        <w:pStyle w:val="Liststycke"/>
        <w:rPr>
          <w:sz w:val="24"/>
          <w:szCs w:val="24"/>
        </w:rPr>
      </w:pPr>
    </w:p>
    <w:p w14:paraId="486409E4" w14:textId="742E0FFB" w:rsidR="00AB2327" w:rsidRPr="002F536D" w:rsidRDefault="00AB2327" w:rsidP="00AB232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>Gjør rede for grunntrekk ved kristen skapelsesteologi. Diskuter forholdet mellom skapelse og evolusjon.</w:t>
      </w:r>
    </w:p>
    <w:p w14:paraId="403ABBAC" w14:textId="77777777" w:rsidR="006908A2" w:rsidRPr="002F536D" w:rsidRDefault="006908A2" w:rsidP="006908A2">
      <w:pPr>
        <w:pStyle w:val="Liststycke"/>
        <w:rPr>
          <w:sz w:val="24"/>
          <w:szCs w:val="24"/>
        </w:rPr>
      </w:pPr>
    </w:p>
    <w:p w14:paraId="73BD6F7C" w14:textId="77777777" w:rsidR="00BD2BCD" w:rsidRPr="002F536D" w:rsidRDefault="00BD2BCD" w:rsidP="00AB232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>Hva er forskjellen på</w:t>
      </w:r>
      <w:r w:rsidR="006908A2" w:rsidRPr="002F536D">
        <w:rPr>
          <w:sz w:val="24"/>
          <w:szCs w:val="24"/>
        </w:rPr>
        <w:t xml:space="preserve"> kristologi ovenfra og nedenfra</w:t>
      </w:r>
      <w:r w:rsidRPr="002F536D">
        <w:rPr>
          <w:sz w:val="24"/>
          <w:szCs w:val="24"/>
        </w:rPr>
        <w:t>? Gi et bud på hvordan kirken kan formulere sin tro på Jesus Kristus i dag.</w:t>
      </w:r>
    </w:p>
    <w:p w14:paraId="456ADFEF" w14:textId="77777777" w:rsidR="00BD2BCD" w:rsidRPr="002F536D" w:rsidRDefault="00BD2BCD" w:rsidP="00BD2BCD">
      <w:pPr>
        <w:pStyle w:val="Liststycke"/>
        <w:rPr>
          <w:sz w:val="24"/>
          <w:szCs w:val="24"/>
        </w:rPr>
      </w:pPr>
    </w:p>
    <w:p w14:paraId="46565EDF" w14:textId="168F2DD4" w:rsidR="00BD2BCD" w:rsidRDefault="00BD2BCD" w:rsidP="00AB232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>Hva er frelse fra et systematisk-teologisk perspektiv og hvordan kan vi formulere en forsoningslære for vår tid?</w:t>
      </w:r>
    </w:p>
    <w:p w14:paraId="2B537E65" w14:textId="77777777" w:rsidR="00246970" w:rsidRPr="00246970" w:rsidRDefault="00246970" w:rsidP="00246970">
      <w:pPr>
        <w:pStyle w:val="Liststycke"/>
        <w:rPr>
          <w:sz w:val="24"/>
          <w:szCs w:val="24"/>
        </w:rPr>
      </w:pPr>
    </w:p>
    <w:p w14:paraId="0DB9C8A8" w14:textId="03932054" w:rsidR="00246970" w:rsidRPr="002F536D" w:rsidRDefault="00A122EC" w:rsidP="00AB232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A122EC">
        <w:rPr>
          <w:sz w:val="24"/>
          <w:szCs w:val="24"/>
        </w:rPr>
        <w:t>Hvordan skal forholdet mellom skapelse og frelse forstås teologisk?</w:t>
      </w:r>
    </w:p>
    <w:p w14:paraId="7A827DE1" w14:textId="77777777" w:rsidR="00BD2BCD" w:rsidRPr="002F536D" w:rsidRDefault="00BD2BCD" w:rsidP="00BD2BCD">
      <w:pPr>
        <w:pStyle w:val="Liststycke"/>
        <w:rPr>
          <w:sz w:val="24"/>
          <w:szCs w:val="24"/>
        </w:rPr>
      </w:pPr>
    </w:p>
    <w:p w14:paraId="00DD2E02" w14:textId="4ECD0425" w:rsidR="006908A2" w:rsidRPr="002F536D" w:rsidRDefault="006908A2" w:rsidP="00AB232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 xml:space="preserve"> </w:t>
      </w:r>
      <w:r w:rsidR="00BD2BCD" w:rsidRPr="002F536D">
        <w:rPr>
          <w:sz w:val="24"/>
          <w:szCs w:val="24"/>
        </w:rPr>
        <w:t xml:space="preserve">Fordyp deg i et hovedtema hos en teologisk tenker – eksempelvis Paul </w:t>
      </w:r>
      <w:proofErr w:type="spellStart"/>
      <w:r w:rsidR="00BD2BCD" w:rsidRPr="002F536D">
        <w:rPr>
          <w:sz w:val="24"/>
          <w:szCs w:val="24"/>
        </w:rPr>
        <w:t>Tillich</w:t>
      </w:r>
      <w:proofErr w:type="spellEnd"/>
      <w:r w:rsidR="00BD2BCD" w:rsidRPr="002F536D">
        <w:rPr>
          <w:sz w:val="24"/>
          <w:szCs w:val="24"/>
        </w:rPr>
        <w:t xml:space="preserve">, Katherine </w:t>
      </w:r>
      <w:proofErr w:type="spellStart"/>
      <w:r w:rsidR="00BD2BCD" w:rsidRPr="002F536D">
        <w:rPr>
          <w:sz w:val="24"/>
          <w:szCs w:val="24"/>
        </w:rPr>
        <w:t>Tanner</w:t>
      </w:r>
      <w:proofErr w:type="spellEnd"/>
      <w:r w:rsidR="00BD2BCD" w:rsidRPr="002F536D">
        <w:rPr>
          <w:sz w:val="24"/>
          <w:szCs w:val="24"/>
        </w:rPr>
        <w:t xml:space="preserve">, Søren Kierkegaard, Martin Luther eller Sarah </w:t>
      </w:r>
      <w:proofErr w:type="spellStart"/>
      <w:r w:rsidR="00BD2BCD" w:rsidRPr="002F536D">
        <w:rPr>
          <w:sz w:val="24"/>
          <w:szCs w:val="24"/>
        </w:rPr>
        <w:t>Coakley</w:t>
      </w:r>
      <w:proofErr w:type="spellEnd"/>
      <w:r w:rsidR="00BD2BCD" w:rsidRPr="002F536D">
        <w:rPr>
          <w:sz w:val="24"/>
          <w:szCs w:val="24"/>
        </w:rPr>
        <w:t xml:space="preserve"> – og drøft betydningen av dette temaet for dogmatikken.</w:t>
      </w:r>
    </w:p>
    <w:p w14:paraId="53384643" w14:textId="77777777" w:rsidR="00BD2BCD" w:rsidRPr="002F536D" w:rsidRDefault="00BD2BCD" w:rsidP="00BD2BCD">
      <w:pPr>
        <w:pStyle w:val="Liststycke"/>
        <w:rPr>
          <w:sz w:val="24"/>
          <w:szCs w:val="24"/>
        </w:rPr>
      </w:pPr>
    </w:p>
    <w:p w14:paraId="627F9306" w14:textId="686EF436" w:rsidR="00BD2BCD" w:rsidRPr="002F536D" w:rsidRDefault="00BD2BCD" w:rsidP="00AB232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 xml:space="preserve">Hvem er Den hellige ånd? </w:t>
      </w:r>
      <w:r w:rsidR="00CA7CBD" w:rsidRPr="002F536D">
        <w:rPr>
          <w:sz w:val="24"/>
          <w:szCs w:val="24"/>
        </w:rPr>
        <w:t>Hva er</w:t>
      </w:r>
      <w:r w:rsidRPr="002F536D">
        <w:rPr>
          <w:sz w:val="24"/>
          <w:szCs w:val="24"/>
        </w:rPr>
        <w:t xml:space="preserve"> Åndens betydning for kirken, verden og skapelsen i</w:t>
      </w:r>
      <w:r w:rsidR="00D06D00">
        <w:rPr>
          <w:sz w:val="24"/>
          <w:szCs w:val="24"/>
        </w:rPr>
        <w:t xml:space="preserve"> det 21. århundre</w:t>
      </w:r>
      <w:r w:rsidRPr="002F536D">
        <w:rPr>
          <w:sz w:val="24"/>
          <w:szCs w:val="24"/>
        </w:rPr>
        <w:t>?</w:t>
      </w:r>
    </w:p>
    <w:p w14:paraId="1AB901F2" w14:textId="77777777" w:rsidR="00BD2BCD" w:rsidRPr="002F536D" w:rsidRDefault="00BD2BCD" w:rsidP="00BD2BCD">
      <w:pPr>
        <w:pStyle w:val="Liststycke"/>
        <w:rPr>
          <w:sz w:val="24"/>
          <w:szCs w:val="24"/>
        </w:rPr>
      </w:pPr>
    </w:p>
    <w:p w14:paraId="0D373A01" w14:textId="7A911B43" w:rsidR="00BD2BCD" w:rsidRPr="002F536D" w:rsidRDefault="00BD2BCD" w:rsidP="00AB232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 xml:space="preserve">Redegjør for </w:t>
      </w:r>
      <w:proofErr w:type="spellStart"/>
      <w:r w:rsidRPr="002F536D">
        <w:rPr>
          <w:sz w:val="24"/>
          <w:szCs w:val="24"/>
        </w:rPr>
        <w:t>sakramentsteologien</w:t>
      </w:r>
      <w:proofErr w:type="spellEnd"/>
      <w:r w:rsidRPr="002F536D">
        <w:rPr>
          <w:sz w:val="24"/>
          <w:szCs w:val="24"/>
        </w:rPr>
        <w:t xml:space="preserve"> i en evangelisk-luthersk kirke </w:t>
      </w:r>
      <w:r w:rsidR="00B44298">
        <w:rPr>
          <w:sz w:val="24"/>
          <w:szCs w:val="24"/>
        </w:rPr>
        <w:t>(</w:t>
      </w:r>
      <w:r w:rsidRPr="002F536D">
        <w:rPr>
          <w:sz w:val="24"/>
          <w:szCs w:val="24"/>
        </w:rPr>
        <w:t xml:space="preserve">som </w:t>
      </w:r>
      <w:proofErr w:type="spellStart"/>
      <w:r w:rsidRPr="002F536D">
        <w:rPr>
          <w:sz w:val="24"/>
          <w:szCs w:val="24"/>
        </w:rPr>
        <w:t>Dnk</w:t>
      </w:r>
      <w:proofErr w:type="spellEnd"/>
      <w:r w:rsidR="00B44298">
        <w:rPr>
          <w:sz w:val="24"/>
          <w:szCs w:val="24"/>
        </w:rPr>
        <w:t>)</w:t>
      </w:r>
      <w:r w:rsidRPr="002F536D">
        <w:rPr>
          <w:sz w:val="24"/>
          <w:szCs w:val="24"/>
        </w:rPr>
        <w:t xml:space="preserve"> eller et annet kirkesamfunn. Drøft sakramentenes betydning for kirken og for den troende, i et historisk, aktuelt </w:t>
      </w:r>
      <w:r w:rsidR="00B44298">
        <w:rPr>
          <w:sz w:val="24"/>
          <w:szCs w:val="24"/>
        </w:rPr>
        <w:t>og/</w:t>
      </w:r>
      <w:r w:rsidRPr="002F536D">
        <w:rPr>
          <w:sz w:val="24"/>
          <w:szCs w:val="24"/>
        </w:rPr>
        <w:t>eller komparativt perspektiv.</w:t>
      </w:r>
    </w:p>
    <w:p w14:paraId="6809D3FC" w14:textId="77777777" w:rsidR="00BD2BCD" w:rsidRPr="002F536D" w:rsidRDefault="00BD2BCD" w:rsidP="00BD2BCD">
      <w:pPr>
        <w:pStyle w:val="Liststycke"/>
        <w:rPr>
          <w:sz w:val="24"/>
          <w:szCs w:val="24"/>
        </w:rPr>
      </w:pPr>
    </w:p>
    <w:p w14:paraId="08957082" w14:textId="5568BA12" w:rsidR="00BD2BCD" w:rsidRPr="002F536D" w:rsidRDefault="00BD2BCD" w:rsidP="00AB232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 xml:space="preserve">Hvordan forstår du forholdet mellom dom og frelse, lov og evangelium? Gjør rede for ulike teorier og </w:t>
      </w:r>
      <w:r w:rsidR="002B3213">
        <w:rPr>
          <w:sz w:val="24"/>
          <w:szCs w:val="24"/>
        </w:rPr>
        <w:t xml:space="preserve">legg frem </w:t>
      </w:r>
      <w:r w:rsidR="005C225B" w:rsidRPr="002F536D">
        <w:rPr>
          <w:sz w:val="24"/>
          <w:szCs w:val="24"/>
        </w:rPr>
        <w:t>argument</w:t>
      </w:r>
      <w:r w:rsidR="002B3213">
        <w:rPr>
          <w:sz w:val="24"/>
          <w:szCs w:val="24"/>
        </w:rPr>
        <w:t>e</w:t>
      </w:r>
      <w:r w:rsidR="005C225B" w:rsidRPr="002F536D">
        <w:rPr>
          <w:sz w:val="24"/>
          <w:szCs w:val="24"/>
        </w:rPr>
        <w:t xml:space="preserve">r for den posisjonen du mener er riktig. </w:t>
      </w:r>
    </w:p>
    <w:p w14:paraId="1D95F33D" w14:textId="77777777" w:rsidR="00F62B66" w:rsidRPr="002F536D" w:rsidRDefault="00F62B66" w:rsidP="00F62B66">
      <w:pPr>
        <w:pStyle w:val="Liststycke"/>
        <w:rPr>
          <w:sz w:val="24"/>
          <w:szCs w:val="24"/>
        </w:rPr>
      </w:pPr>
    </w:p>
    <w:p w14:paraId="016512FC" w14:textId="57B6A3A0" w:rsidR="00F62B66" w:rsidRPr="002F536D" w:rsidRDefault="00F62B66" w:rsidP="00AB232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 xml:space="preserve">Hva er kirken og hvordan kan vi </w:t>
      </w:r>
      <w:r w:rsidR="0011096C" w:rsidRPr="002F536D">
        <w:rPr>
          <w:sz w:val="24"/>
          <w:szCs w:val="24"/>
        </w:rPr>
        <w:t xml:space="preserve">forstå (og leve) kirkens enhet i </w:t>
      </w:r>
      <w:r w:rsidR="002F536D" w:rsidRPr="002F536D">
        <w:rPr>
          <w:sz w:val="24"/>
          <w:szCs w:val="24"/>
        </w:rPr>
        <w:t>vår tid, både globalt og lokalt?</w:t>
      </w:r>
    </w:p>
    <w:p w14:paraId="7AF34605" w14:textId="77777777" w:rsidR="005C225B" w:rsidRPr="002F536D" w:rsidRDefault="005C225B" w:rsidP="005C225B">
      <w:pPr>
        <w:pStyle w:val="Liststycke"/>
        <w:rPr>
          <w:sz w:val="24"/>
          <w:szCs w:val="24"/>
        </w:rPr>
      </w:pPr>
    </w:p>
    <w:p w14:paraId="1E0A8B3E" w14:textId="14A0E37D" w:rsidR="005C225B" w:rsidRPr="002F536D" w:rsidRDefault="005C225B" w:rsidP="005C225B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>Hvordan kan vi forstå forholdet mellom kristendommen og andre religioner?</w:t>
      </w:r>
    </w:p>
    <w:p w14:paraId="558DB24A" w14:textId="77777777" w:rsidR="005C225B" w:rsidRPr="002F536D" w:rsidRDefault="005C225B" w:rsidP="005C225B">
      <w:pPr>
        <w:pStyle w:val="Liststycke"/>
        <w:rPr>
          <w:sz w:val="24"/>
          <w:szCs w:val="24"/>
        </w:rPr>
      </w:pPr>
    </w:p>
    <w:p w14:paraId="778C1EFC" w14:textId="3CBCCAC0" w:rsidR="005C225B" w:rsidRPr="002F536D" w:rsidRDefault="005C225B" w:rsidP="005C225B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>Gjør rede for en kristen forståelse av døden og diskuter premissene for og betydning av</w:t>
      </w:r>
      <w:r w:rsidR="00B42D61">
        <w:rPr>
          <w:sz w:val="24"/>
          <w:szCs w:val="24"/>
        </w:rPr>
        <w:t xml:space="preserve"> troen på en</w:t>
      </w:r>
      <w:r w:rsidRPr="002F536D">
        <w:rPr>
          <w:sz w:val="24"/>
          <w:szCs w:val="24"/>
        </w:rPr>
        <w:t xml:space="preserve"> oppstandelse fra de døde.</w:t>
      </w:r>
    </w:p>
    <w:p w14:paraId="46D12194" w14:textId="77777777" w:rsidR="005C225B" w:rsidRPr="002F536D" w:rsidRDefault="005C225B" w:rsidP="005C225B">
      <w:pPr>
        <w:pStyle w:val="Liststycke"/>
        <w:rPr>
          <w:sz w:val="24"/>
          <w:szCs w:val="24"/>
        </w:rPr>
      </w:pPr>
    </w:p>
    <w:p w14:paraId="10EF4906" w14:textId="7FC1BC09" w:rsidR="005C225B" w:rsidRDefault="005C225B" w:rsidP="005C225B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2F536D">
        <w:rPr>
          <w:sz w:val="24"/>
          <w:szCs w:val="24"/>
        </w:rPr>
        <w:t>Gjør rede for kirkens bekjennelsesskrifter og drøft deres betydning og relevans for dogmatikken i vår tid.</w:t>
      </w:r>
    </w:p>
    <w:p w14:paraId="0D219A26" w14:textId="77777777" w:rsidR="002B3213" w:rsidRPr="002B3213" w:rsidRDefault="002B3213" w:rsidP="002B3213">
      <w:pPr>
        <w:pStyle w:val="Liststycke"/>
        <w:rPr>
          <w:sz w:val="24"/>
          <w:szCs w:val="24"/>
        </w:rPr>
      </w:pPr>
    </w:p>
    <w:p w14:paraId="6512610A" w14:textId="09D0E826" w:rsidR="002B3213" w:rsidRPr="002F536D" w:rsidRDefault="00E966A3" w:rsidP="005C225B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Så blir de stående, disse tre: Tro, håp og kjærlighet. </w:t>
      </w:r>
      <w:r w:rsidR="000B582C">
        <w:rPr>
          <w:sz w:val="24"/>
          <w:szCs w:val="24"/>
        </w:rPr>
        <w:t>Hvordan kan vi formulere en troens teologi, en håpets teologi, eller en kjærlighetens teologi</w:t>
      </w:r>
      <w:r w:rsidR="00B42D61">
        <w:rPr>
          <w:sz w:val="24"/>
          <w:szCs w:val="24"/>
        </w:rPr>
        <w:t xml:space="preserve"> i dag</w:t>
      </w:r>
      <w:r w:rsidR="000B582C">
        <w:rPr>
          <w:sz w:val="24"/>
          <w:szCs w:val="24"/>
        </w:rPr>
        <w:t>?</w:t>
      </w:r>
      <w:r>
        <w:rPr>
          <w:sz w:val="24"/>
          <w:szCs w:val="24"/>
        </w:rPr>
        <w:t xml:space="preserve"> </w:t>
      </w:r>
    </w:p>
    <w:sectPr w:rsidR="002B3213" w:rsidRPr="002F53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83656F"/>
    <w:multiLevelType w:val="hybridMultilevel"/>
    <w:tmpl w:val="98846E5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107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327"/>
    <w:rsid w:val="0001364D"/>
    <w:rsid w:val="0009666C"/>
    <w:rsid w:val="000B582C"/>
    <w:rsid w:val="0011096C"/>
    <w:rsid w:val="00121D7B"/>
    <w:rsid w:val="001A73AE"/>
    <w:rsid w:val="001D34A7"/>
    <w:rsid w:val="001D5277"/>
    <w:rsid w:val="0022128C"/>
    <w:rsid w:val="00246970"/>
    <w:rsid w:val="00257B37"/>
    <w:rsid w:val="00261C0B"/>
    <w:rsid w:val="002B3213"/>
    <w:rsid w:val="002E1C55"/>
    <w:rsid w:val="002F536D"/>
    <w:rsid w:val="003E28A1"/>
    <w:rsid w:val="003E32D5"/>
    <w:rsid w:val="0049346C"/>
    <w:rsid w:val="00537176"/>
    <w:rsid w:val="005721A4"/>
    <w:rsid w:val="005A7454"/>
    <w:rsid w:val="005C225B"/>
    <w:rsid w:val="006908A2"/>
    <w:rsid w:val="006D74EE"/>
    <w:rsid w:val="006F0533"/>
    <w:rsid w:val="007037FC"/>
    <w:rsid w:val="007244D8"/>
    <w:rsid w:val="00730258"/>
    <w:rsid w:val="00781B95"/>
    <w:rsid w:val="008A5C8E"/>
    <w:rsid w:val="008C1149"/>
    <w:rsid w:val="008F3A32"/>
    <w:rsid w:val="00A122EC"/>
    <w:rsid w:val="00A77254"/>
    <w:rsid w:val="00AB2327"/>
    <w:rsid w:val="00B3072F"/>
    <w:rsid w:val="00B42D61"/>
    <w:rsid w:val="00B44298"/>
    <w:rsid w:val="00BB19D6"/>
    <w:rsid w:val="00BD2BCD"/>
    <w:rsid w:val="00C303BD"/>
    <w:rsid w:val="00CA7CBD"/>
    <w:rsid w:val="00D06D00"/>
    <w:rsid w:val="00D13651"/>
    <w:rsid w:val="00D72A87"/>
    <w:rsid w:val="00E83269"/>
    <w:rsid w:val="00E966A3"/>
    <w:rsid w:val="00EF3C81"/>
    <w:rsid w:val="00F53402"/>
    <w:rsid w:val="00F5529B"/>
    <w:rsid w:val="00F62B66"/>
    <w:rsid w:val="00F8243A"/>
    <w:rsid w:val="00F933B0"/>
    <w:rsid w:val="00FC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4BC63"/>
  <w15:chartTrackingRefBased/>
  <w15:docId w15:val="{48432AE0-61A6-494E-90AB-F7E4A003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B2327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AB23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B232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609</Words>
  <Characters>3315</Characters>
  <Application>Microsoft Office Word</Application>
  <DocSecurity>0</DocSecurity>
  <Lines>77</Lines>
  <Paragraphs>24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Mjaaland</dc:creator>
  <cp:keywords/>
  <dc:description/>
  <cp:lastModifiedBy>Ola Sigurdson</cp:lastModifiedBy>
  <cp:revision>4</cp:revision>
  <dcterms:created xsi:type="dcterms:W3CDTF">2026-03-11T14:04:00Z</dcterms:created>
  <dcterms:modified xsi:type="dcterms:W3CDTF">2026-03-11T14:06:00Z</dcterms:modified>
  <cp:category/>
</cp:coreProperties>
</file>